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6AAD" w:rsidRPr="00C91D17" w:rsidRDefault="00640284" w:rsidP="00C91D17">
      <w:pPr>
        <w:spacing w:after="0"/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91D17">
        <w:tab/>
      </w:r>
      <w:r w:rsidR="00C91D17" w:rsidRPr="00C91D17">
        <w:rPr>
          <w:rFonts w:ascii="Times New Roman" w:hAnsi="Times New Roman" w:cs="Times New Roman"/>
          <w:sz w:val="24"/>
          <w:szCs w:val="24"/>
        </w:rPr>
        <w:t>Приложение 1</w:t>
      </w:r>
    </w:p>
    <w:p w:rsidR="00E36F2C" w:rsidRDefault="00E36F2C" w:rsidP="00E36F2C">
      <w:pPr>
        <w:spacing w:after="0"/>
        <w:ind w:left="9912" w:firstLine="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</w:t>
      </w:r>
      <w:r w:rsidR="002F4D3C">
        <w:rPr>
          <w:rFonts w:ascii="Times New Roman" w:hAnsi="Times New Roman" w:cs="Times New Roman"/>
          <w:sz w:val="24"/>
          <w:szCs w:val="24"/>
        </w:rPr>
        <w:t xml:space="preserve">постановлению администрации Бейского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274E88" w:rsidRPr="00C91D17" w:rsidRDefault="002F4D3C" w:rsidP="00E36F2C">
      <w:pPr>
        <w:spacing w:after="0"/>
        <w:ind w:left="9912" w:firstLine="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ра</w:t>
      </w:r>
      <w:r w:rsidR="00E36F2C">
        <w:rPr>
          <w:rFonts w:ascii="Times New Roman" w:hAnsi="Times New Roman" w:cs="Times New Roman"/>
          <w:sz w:val="24"/>
          <w:szCs w:val="24"/>
        </w:rPr>
        <w:t>йона Республики Хакасия от   «___» ______ 2026 г. №_______</w:t>
      </w:r>
      <w:r w:rsidR="00C91D17">
        <w:rPr>
          <w:rFonts w:ascii="Times New Roman" w:hAnsi="Times New Roman" w:cs="Times New Roman"/>
          <w:sz w:val="24"/>
          <w:szCs w:val="24"/>
        </w:rPr>
        <w:tab/>
      </w:r>
      <w:r w:rsidR="00C91D17">
        <w:rPr>
          <w:rFonts w:ascii="Times New Roman" w:hAnsi="Times New Roman" w:cs="Times New Roman"/>
          <w:sz w:val="24"/>
          <w:szCs w:val="24"/>
        </w:rPr>
        <w:tab/>
      </w:r>
    </w:p>
    <w:p w:rsidR="00274E88" w:rsidRPr="001A25D3" w:rsidRDefault="001A25D3" w:rsidP="00C91D1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5D3">
        <w:rPr>
          <w:rFonts w:ascii="Times New Roman" w:hAnsi="Times New Roman" w:cs="Times New Roman"/>
          <w:b/>
          <w:sz w:val="24"/>
          <w:szCs w:val="24"/>
        </w:rPr>
        <w:t>План мероприятий («дорожная карта») по содействию развитию конкуренции в Бейском муниципальном районе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6"/>
        <w:gridCol w:w="2403"/>
        <w:gridCol w:w="3078"/>
        <w:gridCol w:w="1972"/>
        <w:gridCol w:w="1714"/>
        <w:gridCol w:w="3078"/>
        <w:gridCol w:w="1799"/>
      </w:tblGrid>
      <w:tr w:rsidR="001A25D3" w:rsidRPr="001A25D3" w:rsidTr="00A824A4">
        <w:tc>
          <w:tcPr>
            <w:tcW w:w="14560" w:type="dxa"/>
            <w:gridSpan w:val="7"/>
          </w:tcPr>
          <w:p w:rsidR="001A25D3" w:rsidRPr="001A25D3" w:rsidRDefault="001A25D3" w:rsidP="001A25D3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25D3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в отдельных отраслях (сферах) экономики Бейского муниципального района Республики Хакасия</w:t>
            </w:r>
          </w:p>
        </w:tc>
      </w:tr>
      <w:tr w:rsidR="006153B4" w:rsidTr="00FC1C87">
        <w:tc>
          <w:tcPr>
            <w:tcW w:w="516" w:type="dxa"/>
          </w:tcPr>
          <w:p w:rsidR="00274E88" w:rsidRDefault="00274E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403" w:type="dxa"/>
          </w:tcPr>
          <w:p w:rsidR="00274E88" w:rsidRDefault="00274E88" w:rsidP="00C91D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3078" w:type="dxa"/>
          </w:tcPr>
          <w:p w:rsidR="00274E88" w:rsidRDefault="00274E88" w:rsidP="00C91D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Решаемая проблема</w:t>
            </w:r>
          </w:p>
        </w:tc>
        <w:tc>
          <w:tcPr>
            <w:tcW w:w="1972" w:type="dxa"/>
          </w:tcPr>
          <w:p w:rsidR="00274E88" w:rsidRDefault="00274E88" w:rsidP="00C91D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документа</w:t>
            </w:r>
          </w:p>
        </w:tc>
        <w:tc>
          <w:tcPr>
            <w:tcW w:w="1714" w:type="dxa"/>
          </w:tcPr>
          <w:p w:rsidR="00274E88" w:rsidRDefault="00274E88" w:rsidP="00C91D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реализации</w:t>
            </w:r>
          </w:p>
        </w:tc>
        <w:tc>
          <w:tcPr>
            <w:tcW w:w="3078" w:type="dxa"/>
          </w:tcPr>
          <w:p w:rsidR="00274E88" w:rsidRDefault="00274E88" w:rsidP="00C91D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Ожидаемые результаты</w:t>
            </w:r>
          </w:p>
        </w:tc>
        <w:tc>
          <w:tcPr>
            <w:tcW w:w="1799" w:type="dxa"/>
          </w:tcPr>
          <w:p w:rsidR="00274E88" w:rsidRDefault="00274E88" w:rsidP="00C91D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 мероприятия</w:t>
            </w:r>
          </w:p>
        </w:tc>
      </w:tr>
      <w:tr w:rsidR="006153B4" w:rsidTr="00FC1C87">
        <w:tc>
          <w:tcPr>
            <w:tcW w:w="516" w:type="dxa"/>
          </w:tcPr>
          <w:p w:rsidR="00274E88" w:rsidRDefault="00274E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03" w:type="dxa"/>
          </w:tcPr>
          <w:p w:rsidR="00274E88" w:rsidRDefault="00274E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78" w:type="dxa"/>
          </w:tcPr>
          <w:p w:rsidR="00274E88" w:rsidRDefault="00274E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72" w:type="dxa"/>
          </w:tcPr>
          <w:p w:rsidR="00274E88" w:rsidRDefault="00274E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14" w:type="dxa"/>
          </w:tcPr>
          <w:p w:rsidR="00274E88" w:rsidRDefault="00274E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78" w:type="dxa"/>
          </w:tcPr>
          <w:p w:rsidR="00274E88" w:rsidRDefault="00274E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99" w:type="dxa"/>
          </w:tcPr>
          <w:p w:rsidR="00274E88" w:rsidRDefault="00274E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274E88" w:rsidTr="007B7944">
        <w:tc>
          <w:tcPr>
            <w:tcW w:w="14560" w:type="dxa"/>
            <w:gridSpan w:val="7"/>
          </w:tcPr>
          <w:p w:rsidR="00274E88" w:rsidRDefault="00274E88" w:rsidP="00274E8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Рынок производства и реализации сельскохозяйственной продукции, в том числе продукции крестьянских (фермерских) хозяйств</w:t>
            </w:r>
          </w:p>
          <w:p w:rsidR="00C91D17" w:rsidRPr="00274E88" w:rsidRDefault="00C91D17" w:rsidP="00C91D1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E88" w:rsidTr="00241FCE">
        <w:tc>
          <w:tcPr>
            <w:tcW w:w="14560" w:type="dxa"/>
            <w:gridSpan w:val="7"/>
          </w:tcPr>
          <w:p w:rsidR="00FC66F3" w:rsidRPr="00FC66F3" w:rsidRDefault="00FC66F3" w:rsidP="00FC66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6F3">
              <w:rPr>
                <w:rFonts w:ascii="Times New Roman" w:hAnsi="Times New Roman" w:cs="Times New Roman"/>
                <w:sz w:val="24"/>
                <w:szCs w:val="24"/>
              </w:rPr>
              <w:t>Объем производства сельскохозяйственной продукции в хозяйствах всех категорий (сельскохозяйственные организации, крестьянские (фермерские) хозяйства и индивидуальные предприниматели, хозяйства населения) в 2025 году, по предварительным данным, в действующих ценах составил 603780 тыс. руб., или 108,3% к 2024 году (в сопоставимых ценах).</w:t>
            </w:r>
          </w:p>
          <w:p w:rsidR="00FC66F3" w:rsidRPr="00FC66F3" w:rsidRDefault="006153B4" w:rsidP="00FC66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01.01.2026</w:t>
            </w:r>
            <w:r w:rsidR="007676E1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  <w:r w:rsidR="00FC66F3" w:rsidRPr="00FC66F3">
              <w:rPr>
                <w:rFonts w:ascii="Times New Roman" w:hAnsi="Times New Roman" w:cs="Times New Roman"/>
                <w:sz w:val="24"/>
                <w:szCs w:val="24"/>
              </w:rPr>
              <w:t xml:space="preserve"> поголовье крупного рогатого скота в хозяйствах всех категорий, по расчетам, составляло 26360 голов (на 3% больше по сравнению с аналогичным периодом предыдущего года), из него – коров 13046 голов (на 2,8% больше), поголовье свиней составляло 3103 головы (на 5 % меньше), овец и коз – 37834 головы (на 9,2 % меньше), птицы – 12248 голов (на 5 % больше). В структуре поголовья скота на хозяйства населения приходилось 70 % крупного рогатого скота, свиней – 43 %, овец и коз – 50,1 % (на конец декабря 202</w:t>
            </w:r>
            <w:r w:rsidR="002F4D3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C66F3" w:rsidRPr="00FC66F3">
              <w:rPr>
                <w:rFonts w:ascii="Times New Roman" w:hAnsi="Times New Roman" w:cs="Times New Roman"/>
                <w:sz w:val="24"/>
                <w:szCs w:val="24"/>
              </w:rPr>
              <w:t xml:space="preserve"> года соответственно – 69 %, 46 %, 48 %).</w:t>
            </w:r>
          </w:p>
          <w:p w:rsidR="00FC66F3" w:rsidRPr="00FC66F3" w:rsidRDefault="00FC66F3" w:rsidP="00FC66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6F3">
              <w:rPr>
                <w:rFonts w:ascii="Times New Roman" w:hAnsi="Times New Roman" w:cs="Times New Roman"/>
                <w:sz w:val="24"/>
                <w:szCs w:val="24"/>
              </w:rPr>
              <w:t>В сельскохозяйственных организациях на</w:t>
            </w:r>
            <w:r w:rsidR="006153B4">
              <w:rPr>
                <w:rFonts w:ascii="Times New Roman" w:hAnsi="Times New Roman" w:cs="Times New Roman"/>
                <w:sz w:val="24"/>
                <w:szCs w:val="24"/>
              </w:rPr>
              <w:t xml:space="preserve"> 01.01.2026 года </w:t>
            </w:r>
            <w:r w:rsidRPr="00FC66F3">
              <w:rPr>
                <w:rFonts w:ascii="Times New Roman" w:hAnsi="Times New Roman" w:cs="Times New Roman"/>
                <w:sz w:val="24"/>
                <w:szCs w:val="24"/>
              </w:rPr>
              <w:t>по сравнению с соответствующей датой 202</w:t>
            </w:r>
            <w:r w:rsidR="006153B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C66F3">
              <w:rPr>
                <w:rFonts w:ascii="Times New Roman" w:hAnsi="Times New Roman" w:cs="Times New Roman"/>
                <w:sz w:val="24"/>
                <w:szCs w:val="24"/>
              </w:rPr>
              <w:t xml:space="preserve"> года поголовье крупного рогато</w:t>
            </w:r>
            <w:r w:rsidR="00E00A28">
              <w:rPr>
                <w:rFonts w:ascii="Times New Roman" w:hAnsi="Times New Roman" w:cs="Times New Roman"/>
                <w:sz w:val="24"/>
                <w:szCs w:val="24"/>
              </w:rPr>
              <w:t>го скота сократилось на 10</w:t>
            </w:r>
            <w:r w:rsidR="00E36F2C">
              <w:rPr>
                <w:rFonts w:ascii="Times New Roman" w:hAnsi="Times New Roman" w:cs="Times New Roman"/>
                <w:sz w:val="24"/>
                <w:szCs w:val="24"/>
              </w:rPr>
              <w:t xml:space="preserve"> %, </w:t>
            </w:r>
            <w:bookmarkStart w:id="0" w:name="_GoBack"/>
            <w:bookmarkEnd w:id="0"/>
            <w:r w:rsidR="00E00A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66F3">
              <w:rPr>
                <w:rFonts w:ascii="Times New Roman" w:hAnsi="Times New Roman" w:cs="Times New Roman"/>
                <w:sz w:val="24"/>
                <w:szCs w:val="24"/>
              </w:rPr>
              <w:t xml:space="preserve"> овец и коз уменьшилось на 22,4 %.</w:t>
            </w:r>
          </w:p>
          <w:p w:rsidR="00FC66F3" w:rsidRPr="00FC66F3" w:rsidRDefault="00FC66F3" w:rsidP="00FC66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6F3">
              <w:rPr>
                <w:rFonts w:ascii="Times New Roman" w:hAnsi="Times New Roman" w:cs="Times New Roman"/>
                <w:sz w:val="24"/>
                <w:szCs w:val="24"/>
              </w:rPr>
              <w:t>С 1 января 2026 года в Республике Хакасия реализуется региональный проект «Развитие малого агробизнеса» федерального проекта «Развитие малого агробизнеса», реализуются следующие мероприятия:</w:t>
            </w:r>
          </w:p>
          <w:p w:rsidR="00FC66F3" w:rsidRPr="00FC66F3" w:rsidRDefault="00FC66F3" w:rsidP="00FC66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6F3">
              <w:rPr>
                <w:rFonts w:ascii="Times New Roman" w:hAnsi="Times New Roman" w:cs="Times New Roman"/>
                <w:sz w:val="24"/>
                <w:szCs w:val="24"/>
              </w:rPr>
              <w:t>1) поддержка приоритетных направлений малого агробизнеса оказание информационно-консультационных услуг малым сельскохозяйственным товаропроизводителям, гражданам, ведущим личное подсобное хозяйство, центрами компетенций в сфере сельскохозяйственной кооперации и поддержки фермеров;</w:t>
            </w:r>
          </w:p>
          <w:p w:rsidR="00FC66F3" w:rsidRPr="00FC66F3" w:rsidRDefault="00FC66F3" w:rsidP="00FC66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6F3">
              <w:rPr>
                <w:rFonts w:ascii="Times New Roman" w:hAnsi="Times New Roman" w:cs="Times New Roman"/>
                <w:sz w:val="24"/>
                <w:szCs w:val="24"/>
              </w:rPr>
              <w:t>2) поддержка приоритетных направлений малого агробизнеса обеспечение реализации проектов фермерских хозяйств, в том числе созданных участниками и ветеранами специальной военной операции, в целях увеличения объема производства сельскохозяйственной продукции;</w:t>
            </w:r>
          </w:p>
          <w:p w:rsidR="00FC66F3" w:rsidRPr="00FC66F3" w:rsidRDefault="00FC66F3" w:rsidP="00FC66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6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3) поддержка приоритетных направлений малого агробизнеса, обеспечение реализации проектов сельскохозяйственных потребительских кооперативов (в том числе агроагрегаторов), в целях увеличения объема выручки от реализации сельскохозяйственной и (или) пищевой продукции.</w:t>
            </w:r>
          </w:p>
          <w:p w:rsidR="00FC66F3" w:rsidRPr="00FC66F3" w:rsidRDefault="004D5B61" w:rsidP="00FC66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FC66F3" w:rsidRPr="00FC66F3">
              <w:rPr>
                <w:rFonts w:ascii="Times New Roman" w:hAnsi="Times New Roman" w:cs="Times New Roman"/>
                <w:sz w:val="24"/>
                <w:szCs w:val="24"/>
              </w:rPr>
              <w:t>На данный момент основными проблемами являются: низкий уровень развития социальной инфраструктуры на селе, острый дефицит квалифицированных кадров (инженеров, агрономов, зоотехников и т.д.), отток населения из сельской местности, высокая долговая нагрузка</w:t>
            </w:r>
            <w:r w:rsidR="00BF15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66F3" w:rsidRPr="00FC66F3">
              <w:rPr>
                <w:rFonts w:ascii="Times New Roman" w:hAnsi="Times New Roman" w:cs="Times New Roman"/>
                <w:sz w:val="24"/>
                <w:szCs w:val="24"/>
              </w:rPr>
              <w:t xml:space="preserve">на сельскохозяйственных предприятиях, ограничивающая возможности более быстрого развития </w:t>
            </w:r>
          </w:p>
          <w:p w:rsidR="00274E88" w:rsidRDefault="00274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53B4" w:rsidTr="00FC1C87">
        <w:tc>
          <w:tcPr>
            <w:tcW w:w="516" w:type="dxa"/>
          </w:tcPr>
          <w:p w:rsidR="00274E88" w:rsidRDefault="00274E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</w:t>
            </w:r>
          </w:p>
        </w:tc>
        <w:tc>
          <w:tcPr>
            <w:tcW w:w="2403" w:type="dxa"/>
          </w:tcPr>
          <w:p w:rsidR="00274E88" w:rsidRDefault="00274E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реестра свободных сельскохозяйственных земель</w:t>
            </w:r>
          </w:p>
        </w:tc>
        <w:tc>
          <w:tcPr>
            <w:tcW w:w="3078" w:type="dxa"/>
          </w:tcPr>
          <w:p w:rsidR="00274E88" w:rsidRDefault="00274E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прозрачности информации о неиспользуемых участках с использованием геоинформационной системы «Панорама»</w:t>
            </w:r>
          </w:p>
        </w:tc>
        <w:tc>
          <w:tcPr>
            <w:tcW w:w="1972" w:type="dxa"/>
          </w:tcPr>
          <w:p w:rsidR="00274E88" w:rsidRDefault="00274E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на официальном сайте Бейского муниципального района Республики Хакасия</w:t>
            </w:r>
          </w:p>
        </w:tc>
        <w:tc>
          <w:tcPr>
            <w:tcW w:w="1714" w:type="dxa"/>
          </w:tcPr>
          <w:p w:rsidR="00274E88" w:rsidRDefault="003E6537" w:rsidP="003E65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01.12</w:t>
            </w:r>
            <w:r w:rsidR="00274E88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3078" w:type="dxa"/>
          </w:tcPr>
          <w:p w:rsidR="00274E88" w:rsidRDefault="00274E88" w:rsidP="00274E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конкуренции на товарном рынке</w:t>
            </w:r>
          </w:p>
        </w:tc>
        <w:tc>
          <w:tcPr>
            <w:tcW w:w="1799" w:type="dxa"/>
          </w:tcPr>
          <w:p w:rsidR="00274E88" w:rsidRDefault="00274E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сельского хозяйства и продовольствия администрации Бейского муниципального района Республики Хакасия </w:t>
            </w:r>
            <w:r w:rsidR="00BF15C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137FA">
              <w:rPr>
                <w:rFonts w:ascii="Times New Roman" w:hAnsi="Times New Roman" w:cs="Times New Roman"/>
                <w:sz w:val="24"/>
                <w:szCs w:val="24"/>
              </w:rPr>
              <w:t>далее – отдел сельского хозяйства и продовольствия)</w:t>
            </w:r>
          </w:p>
          <w:p w:rsidR="002137FA" w:rsidRDefault="002137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37FA" w:rsidRDefault="002137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Комитет по управлению имуществом Бейского района администрации Бейского  муниципального района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(далее – КУМИ)</w:t>
            </w:r>
          </w:p>
        </w:tc>
      </w:tr>
      <w:tr w:rsidR="006153B4" w:rsidTr="00FC1C87">
        <w:tc>
          <w:tcPr>
            <w:tcW w:w="516" w:type="dxa"/>
          </w:tcPr>
          <w:p w:rsidR="00274E88" w:rsidRDefault="002137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</w:t>
            </w:r>
          </w:p>
        </w:tc>
        <w:tc>
          <w:tcPr>
            <w:tcW w:w="2403" w:type="dxa"/>
          </w:tcPr>
          <w:p w:rsidR="00274E88" w:rsidRDefault="002137FA" w:rsidP="002137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Размещение на официальном сайте администрации Бейского муниципального района Республики Хакасия актуальной информации, включая нормативные правовые акты, касающиеся предоставления грантов, субсидий</w:t>
            </w:r>
          </w:p>
        </w:tc>
        <w:tc>
          <w:tcPr>
            <w:tcW w:w="3078" w:type="dxa"/>
          </w:tcPr>
          <w:p w:rsidR="00274E88" w:rsidRDefault="002137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Недостаточная информированности сельхозтоваропроизводителей о государственной поддержке агропромышленного комплекса</w:t>
            </w:r>
          </w:p>
        </w:tc>
        <w:tc>
          <w:tcPr>
            <w:tcW w:w="1972" w:type="dxa"/>
          </w:tcPr>
          <w:p w:rsidR="00274E88" w:rsidRDefault="002137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1714" w:type="dxa"/>
          </w:tcPr>
          <w:p w:rsidR="00274E88" w:rsidRDefault="003E6537" w:rsidP="003E65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01.12</w:t>
            </w:r>
            <w:r w:rsidR="002137FA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3078" w:type="dxa"/>
          </w:tcPr>
          <w:p w:rsidR="00274E88" w:rsidRDefault="002137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Информационная поддержка сельхозтоваропроизводителей путем ведения официальных сайтов</w:t>
            </w:r>
          </w:p>
        </w:tc>
        <w:tc>
          <w:tcPr>
            <w:tcW w:w="1799" w:type="dxa"/>
          </w:tcPr>
          <w:p w:rsidR="00274E88" w:rsidRDefault="002137FA" w:rsidP="002137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сельского хозяйства и продовольствия</w:t>
            </w:r>
          </w:p>
        </w:tc>
      </w:tr>
      <w:tr w:rsidR="006153B4" w:rsidTr="00FC1C87">
        <w:tc>
          <w:tcPr>
            <w:tcW w:w="516" w:type="dxa"/>
          </w:tcPr>
          <w:p w:rsidR="00274E88" w:rsidRDefault="002137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2403" w:type="dxa"/>
          </w:tcPr>
          <w:p w:rsidR="00274E88" w:rsidRDefault="002137FA" w:rsidP="002137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Оказание консультационной помощи предприятиям малых форм хозяйствования по вопросам предоставления субсидий (грантов), а так же для содействия продвижению продукции, произведенной малыми формами хозяйствования</w:t>
            </w:r>
          </w:p>
        </w:tc>
        <w:tc>
          <w:tcPr>
            <w:tcW w:w="3078" w:type="dxa"/>
          </w:tcPr>
          <w:p w:rsidR="00274E88" w:rsidRDefault="00E46208" w:rsidP="00E462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Недостаточная информированности сельхозтоваропроизводителей в сфере производства и реализации сельскохозяйственной продукции</w:t>
            </w:r>
          </w:p>
        </w:tc>
        <w:tc>
          <w:tcPr>
            <w:tcW w:w="1972" w:type="dxa"/>
          </w:tcPr>
          <w:p w:rsidR="00274E88" w:rsidRDefault="00E462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</w:p>
        </w:tc>
        <w:tc>
          <w:tcPr>
            <w:tcW w:w="1714" w:type="dxa"/>
          </w:tcPr>
          <w:p w:rsidR="00274E88" w:rsidRDefault="00E46208" w:rsidP="00E462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 (не позднее 5 числа месяца, следующего за отчетным)</w:t>
            </w:r>
          </w:p>
        </w:tc>
        <w:tc>
          <w:tcPr>
            <w:tcW w:w="3078" w:type="dxa"/>
          </w:tcPr>
          <w:p w:rsidR="00274E88" w:rsidRDefault="00E462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информационной грамотности предпринимателей, осуществляющих хозяйственную деятельность на рынке сельскохозяйственной продукции</w:t>
            </w:r>
          </w:p>
        </w:tc>
        <w:tc>
          <w:tcPr>
            <w:tcW w:w="1799" w:type="dxa"/>
          </w:tcPr>
          <w:p w:rsidR="00274E88" w:rsidRDefault="00E462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сельского хозяйства и продовольствия</w:t>
            </w:r>
          </w:p>
        </w:tc>
      </w:tr>
      <w:tr w:rsidR="006153B4" w:rsidTr="00FC1C87">
        <w:tc>
          <w:tcPr>
            <w:tcW w:w="516" w:type="dxa"/>
          </w:tcPr>
          <w:p w:rsidR="00E46208" w:rsidRDefault="00E462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1.4</w:t>
            </w:r>
          </w:p>
        </w:tc>
        <w:tc>
          <w:tcPr>
            <w:tcW w:w="2403" w:type="dxa"/>
          </w:tcPr>
          <w:p w:rsidR="00E46208" w:rsidRDefault="00E46208" w:rsidP="002137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условий организации новых и развития существующих сельскохозяйственных предприятий по производству продукции растениеводства, мясного и молочного производства</w:t>
            </w:r>
          </w:p>
        </w:tc>
        <w:tc>
          <w:tcPr>
            <w:tcW w:w="3078" w:type="dxa"/>
          </w:tcPr>
          <w:p w:rsidR="00E46208" w:rsidRDefault="00E46208" w:rsidP="00E462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Недостаточная инвестиционная активность производителей сельскохозяйственной продукции из-за высокой себестоимости производства</w:t>
            </w:r>
          </w:p>
        </w:tc>
        <w:tc>
          <w:tcPr>
            <w:tcW w:w="1972" w:type="dxa"/>
          </w:tcPr>
          <w:p w:rsidR="00E46208" w:rsidRDefault="00E462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Нормативный правовой акт</w:t>
            </w:r>
          </w:p>
        </w:tc>
        <w:tc>
          <w:tcPr>
            <w:tcW w:w="1714" w:type="dxa"/>
          </w:tcPr>
          <w:p w:rsidR="00E46208" w:rsidRDefault="00E46208" w:rsidP="00E462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 (не позднее 5 числа месяца, следующего за отчетным)</w:t>
            </w:r>
          </w:p>
        </w:tc>
        <w:tc>
          <w:tcPr>
            <w:tcW w:w="3078" w:type="dxa"/>
          </w:tcPr>
          <w:p w:rsidR="00E46208" w:rsidRDefault="00E462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Рост производства сельскохозяйственной продукции, увеличение количества новых фермерских хозяйств</w:t>
            </w:r>
          </w:p>
        </w:tc>
        <w:tc>
          <w:tcPr>
            <w:tcW w:w="1799" w:type="dxa"/>
          </w:tcPr>
          <w:p w:rsidR="00E46208" w:rsidRDefault="00E462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сельского хозяйства и продовольствия</w:t>
            </w:r>
          </w:p>
        </w:tc>
      </w:tr>
      <w:tr w:rsidR="006153B4" w:rsidTr="00FC1C87">
        <w:tc>
          <w:tcPr>
            <w:tcW w:w="516" w:type="dxa"/>
          </w:tcPr>
          <w:p w:rsidR="006F7377" w:rsidRDefault="006F7377" w:rsidP="006F7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2403" w:type="dxa"/>
          </w:tcPr>
          <w:p w:rsidR="006F7377" w:rsidRDefault="006F7377" w:rsidP="006F7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прямых связей сельскохозяйственных производителей и потребителей сельскохозяйственной продукции путем развития многоформатной торговли</w:t>
            </w:r>
          </w:p>
        </w:tc>
        <w:tc>
          <w:tcPr>
            <w:tcW w:w="3078" w:type="dxa"/>
          </w:tcPr>
          <w:p w:rsidR="006F7377" w:rsidRDefault="006F7377" w:rsidP="006F7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Большое количество посредников между производителями и потребителями продукции агропромышленного комплекса</w:t>
            </w:r>
          </w:p>
        </w:tc>
        <w:tc>
          <w:tcPr>
            <w:tcW w:w="1972" w:type="dxa"/>
          </w:tcPr>
          <w:p w:rsidR="006F7377" w:rsidRDefault="006F7377" w:rsidP="006F7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Нормативный правовой  акт</w:t>
            </w:r>
          </w:p>
        </w:tc>
        <w:tc>
          <w:tcPr>
            <w:tcW w:w="1714" w:type="dxa"/>
          </w:tcPr>
          <w:p w:rsidR="006F7377" w:rsidRDefault="006F7377" w:rsidP="006F7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 (не позднее 5 числа месяца, следующего за отчетным)</w:t>
            </w:r>
          </w:p>
        </w:tc>
        <w:tc>
          <w:tcPr>
            <w:tcW w:w="3078" w:type="dxa"/>
          </w:tcPr>
          <w:p w:rsidR="006F7377" w:rsidRDefault="006F7377" w:rsidP="006F7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Расширение рынка сбыта сельскохозяйственной продукции</w:t>
            </w:r>
          </w:p>
        </w:tc>
        <w:tc>
          <w:tcPr>
            <w:tcW w:w="1799" w:type="dxa"/>
          </w:tcPr>
          <w:p w:rsidR="006F7377" w:rsidRDefault="006F7377" w:rsidP="006F7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сельского хозяйства и продовольствия</w:t>
            </w:r>
          </w:p>
          <w:p w:rsidR="006F7377" w:rsidRDefault="006F7377" w:rsidP="006F7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Экономический отдел администрации Бейского муниципального района Республики Хакасия</w:t>
            </w:r>
          </w:p>
          <w:p w:rsidR="006F7377" w:rsidRDefault="006F7377" w:rsidP="006F7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(далее – экономический отдел)</w:t>
            </w:r>
          </w:p>
        </w:tc>
      </w:tr>
      <w:tr w:rsidR="006F7377" w:rsidTr="00D16D07">
        <w:tc>
          <w:tcPr>
            <w:tcW w:w="14560" w:type="dxa"/>
            <w:gridSpan w:val="7"/>
          </w:tcPr>
          <w:p w:rsidR="006F7377" w:rsidRPr="006F7377" w:rsidRDefault="006F7377" w:rsidP="006F737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Рынок услуг связи, в том числе услуг по предоставлению широкополосного доступа к информационно-телекоммуникационной сети «Интернет»</w:t>
            </w:r>
          </w:p>
        </w:tc>
      </w:tr>
      <w:tr w:rsidR="006F7377" w:rsidTr="00403D62">
        <w:tc>
          <w:tcPr>
            <w:tcW w:w="14560" w:type="dxa"/>
            <w:gridSpan w:val="7"/>
          </w:tcPr>
          <w:p w:rsidR="006F7377" w:rsidRDefault="006F7377" w:rsidP="006F7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Данная  отрасль находится в стадии активной модернизации, направленной на обеспечение доступа к сети в малонаселенных пунктах в  Бейском муниципальном районе Республики Хакасия.</w:t>
            </w:r>
          </w:p>
          <w:p w:rsidR="006F7377" w:rsidRDefault="006F7377" w:rsidP="006F7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Ситуация с широкополосным доступом к сети «Интернет» в Бейском муниципальном районе</w:t>
            </w:r>
            <w:r w:rsidR="008B26A2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Хакасия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активно развивается:</w:t>
            </w:r>
          </w:p>
          <w:p w:rsidR="006F7377" w:rsidRDefault="006F7377" w:rsidP="006F7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Прокладываются волоконно-оптические линии в удаленных селах;</w:t>
            </w:r>
          </w:p>
          <w:p w:rsidR="006F7377" w:rsidRDefault="006F7377" w:rsidP="006F7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Подключается большее количество домохозяйств;</w:t>
            </w:r>
          </w:p>
          <w:p w:rsidR="00D824F6" w:rsidRDefault="00D824F6" w:rsidP="006F7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Высокополосная связь внедряется в малых населенных пунктах.</w:t>
            </w:r>
          </w:p>
          <w:p w:rsidR="00D824F6" w:rsidRDefault="00D824F6" w:rsidP="006F7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Однако проблемы с о скоростью и качеством соединения, а так же с заменой санкционного оборудования отечественным до сих пор остается актуальным.</w:t>
            </w:r>
          </w:p>
          <w:p w:rsidR="00D824F6" w:rsidRDefault="00D824F6" w:rsidP="006F7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В рамках реализации Федеральной программы «Устранение цифрового неравенства 2.0», в соответствии с статьёй 57 Федерального закона от 07.07.2003  № 126 «О связи» Министерство цифрового развития, связи и массовых коммуникаций Российского Федерации (далее – Минцифры России) проводит мероприятия по строительству объектов связи в населенных пунктах с население от 100 до 1000 человек за счет федерального бюджета, где устанавливается высокоскоростной интернет. Перечень населенных пунктов, входящих в федеральную программу «Устранение цифрового неравенства 2.0», утвержден приказом Минцифры России от 19.08.2020 № 403 «Об утверждении перечня населенных пунктов от ста до 500 человек, в которых должны быть установлены точки доступа радиотелефонной связи».</w:t>
            </w:r>
          </w:p>
          <w:p w:rsidR="00D824F6" w:rsidRDefault="00D824F6" w:rsidP="006F7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4F64C0">
              <w:rPr>
                <w:rFonts w:ascii="Times New Roman" w:hAnsi="Times New Roman" w:cs="Times New Roman"/>
                <w:sz w:val="24"/>
                <w:szCs w:val="24"/>
              </w:rPr>
              <w:t>В настоящее время всего  у 0,46 % (949 человека жителей сельской местности Республики Хакасия отсутствует возможность услуги радиоподвижной связи.</w:t>
            </w:r>
          </w:p>
          <w:p w:rsidR="004F64C0" w:rsidRDefault="004F64C0" w:rsidP="006F7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Реализация федерального проекта Минцифры запланирована до 2030 года. </w:t>
            </w:r>
          </w:p>
          <w:p w:rsidR="006434E0" w:rsidRDefault="006434E0" w:rsidP="006F7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Основные проблемы: недостаточное покрытие сетей в труднодоступных и  сельских районах из-за высокой стоимости и сложных климатических условий, высокие капитальные затраты и быстрый износ инфраструктуры.</w:t>
            </w:r>
          </w:p>
          <w:p w:rsidR="006F7377" w:rsidRDefault="006F7377" w:rsidP="006F7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F7377" w:rsidRDefault="006F7377" w:rsidP="006F73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53B4" w:rsidTr="00FC1C87">
        <w:tc>
          <w:tcPr>
            <w:tcW w:w="516" w:type="dxa"/>
          </w:tcPr>
          <w:p w:rsidR="006F7377" w:rsidRDefault="006434E0" w:rsidP="006F7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</w:t>
            </w:r>
          </w:p>
        </w:tc>
        <w:tc>
          <w:tcPr>
            <w:tcW w:w="2403" w:type="dxa"/>
          </w:tcPr>
          <w:p w:rsidR="006F7377" w:rsidRDefault="00767E09" w:rsidP="00FC66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Координация мероприятий</w:t>
            </w:r>
            <w:r w:rsidR="00FC66F3"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 заключения договоров на предоставление операторам связи объектов недвижимости и земельных участков в том числе муниципальная </w:t>
            </w:r>
            <w:r w:rsidR="00FC66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собственности на которые не разграничена)</w:t>
            </w:r>
          </w:p>
        </w:tc>
        <w:tc>
          <w:tcPr>
            <w:tcW w:w="3078" w:type="dxa"/>
          </w:tcPr>
          <w:p w:rsidR="006F7377" w:rsidRDefault="00FC66F3" w:rsidP="006F7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Отсутствие  услуг связи в отдельных населенных пунктах</w:t>
            </w:r>
          </w:p>
        </w:tc>
        <w:tc>
          <w:tcPr>
            <w:tcW w:w="1972" w:type="dxa"/>
          </w:tcPr>
          <w:p w:rsidR="006F7377" w:rsidRDefault="00FC66F3" w:rsidP="006F7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 заседания рабочей группы</w:t>
            </w:r>
          </w:p>
        </w:tc>
        <w:tc>
          <w:tcPr>
            <w:tcW w:w="1714" w:type="dxa"/>
          </w:tcPr>
          <w:p w:rsidR="006F7377" w:rsidRDefault="00155A7D" w:rsidP="006F7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 (</w:t>
            </w:r>
            <w:r w:rsidR="00FC66F3">
              <w:rPr>
                <w:rFonts w:ascii="Times New Roman" w:hAnsi="Times New Roman" w:cs="Times New Roman"/>
                <w:sz w:val="24"/>
                <w:szCs w:val="24"/>
              </w:rPr>
              <w:t>не позднее 5 числа месяца, следующего за отчетным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078" w:type="dxa"/>
          </w:tcPr>
          <w:p w:rsidR="006F7377" w:rsidRDefault="00155A7D" w:rsidP="006F7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сетей связи,</w:t>
            </w:r>
            <w:r w:rsidR="008F7AFA">
              <w:rPr>
                <w:rFonts w:ascii="Times New Roman" w:hAnsi="Times New Roman" w:cs="Times New Roman"/>
                <w:sz w:val="24"/>
                <w:szCs w:val="24"/>
              </w:rPr>
              <w:t xml:space="preserve"> снижение издержек для операторов; выявление проблемных вопросов в части договоров по предоставлению недвижимости и земельных участков (в том числе муниципальная собственность на которые не разграничена) и проработка из с </w:t>
            </w:r>
            <w:r w:rsidR="008F7A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операторами связи и владельцами недвижимости и земельных участков.</w:t>
            </w:r>
          </w:p>
        </w:tc>
        <w:tc>
          <w:tcPr>
            <w:tcW w:w="1799" w:type="dxa"/>
          </w:tcPr>
          <w:p w:rsidR="006F7377" w:rsidRDefault="008F7AFA" w:rsidP="006F7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КУМИ</w:t>
            </w:r>
          </w:p>
        </w:tc>
      </w:tr>
      <w:tr w:rsidR="008F7AFA" w:rsidTr="0040339B">
        <w:tc>
          <w:tcPr>
            <w:tcW w:w="14560" w:type="dxa"/>
            <w:gridSpan w:val="7"/>
          </w:tcPr>
          <w:p w:rsidR="008F7AFA" w:rsidRPr="008F7AFA" w:rsidRDefault="008F7AFA" w:rsidP="00DF20F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Рынок услуг розничной торговли лекарственными препаратами, медицинскими изделиями и сопутствующими товарами</w:t>
            </w:r>
          </w:p>
        </w:tc>
      </w:tr>
      <w:tr w:rsidR="008F7AFA" w:rsidTr="001B05DC">
        <w:tc>
          <w:tcPr>
            <w:tcW w:w="14560" w:type="dxa"/>
            <w:gridSpan w:val="7"/>
          </w:tcPr>
          <w:p w:rsidR="00000E2D" w:rsidRDefault="007F455F" w:rsidP="007F455F">
            <w:pPr>
              <w:tabs>
                <w:tab w:val="left" w:pos="5055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</w:t>
            </w:r>
            <w:r w:rsidR="00610A97">
              <w:rPr>
                <w:rFonts w:ascii="Times New Roman" w:hAnsi="Times New Roman" w:cs="Times New Roman"/>
                <w:sz w:val="26"/>
                <w:szCs w:val="26"/>
              </w:rPr>
              <w:t>Информация, содержащая сведения из лицензий, положения о лицензировании медицинской деятельности , фармацевтической деятельности и иные нормативные правовые акты Российской Федерации</w:t>
            </w:r>
            <w:r w:rsidR="0072474F">
              <w:rPr>
                <w:rFonts w:ascii="Times New Roman" w:hAnsi="Times New Roman" w:cs="Times New Roman"/>
                <w:sz w:val="26"/>
                <w:szCs w:val="26"/>
              </w:rPr>
              <w:t xml:space="preserve"> по лицензированию, размещены на официальном сайте Минздрава Хакасии.</w:t>
            </w:r>
          </w:p>
          <w:p w:rsidR="008F7AFA" w:rsidRDefault="00AD4F54" w:rsidP="007F455F">
            <w:pPr>
              <w:tabs>
                <w:tab w:val="left" w:pos="5055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7F455F">
              <w:rPr>
                <w:rFonts w:ascii="Times New Roman" w:hAnsi="Times New Roman" w:cs="Times New Roman"/>
                <w:sz w:val="26"/>
                <w:szCs w:val="26"/>
              </w:rPr>
              <w:t xml:space="preserve">    </w:t>
            </w:r>
            <w:r w:rsidR="008F7AFA">
              <w:rPr>
                <w:rFonts w:ascii="Times New Roman" w:hAnsi="Times New Roman" w:cs="Times New Roman"/>
                <w:sz w:val="26"/>
                <w:szCs w:val="26"/>
              </w:rPr>
              <w:t xml:space="preserve">Розничная торговля лекарственными препаратами, изделиями медицинского назначения и сопутствующими товарами в </w:t>
            </w:r>
            <w:r w:rsidR="008B26A2">
              <w:rPr>
                <w:rFonts w:ascii="Times New Roman" w:hAnsi="Times New Roman" w:cs="Times New Roman"/>
                <w:sz w:val="26"/>
                <w:szCs w:val="26"/>
              </w:rPr>
              <w:t xml:space="preserve">Бейском муниципальном районе Республики Хакасия </w:t>
            </w:r>
            <w:r w:rsidR="008F7AFA">
              <w:rPr>
                <w:rFonts w:ascii="Times New Roman" w:hAnsi="Times New Roman" w:cs="Times New Roman"/>
                <w:sz w:val="26"/>
                <w:szCs w:val="26"/>
              </w:rPr>
              <w:t xml:space="preserve"> представлена частным сектором: 3 индивидуальных предпринимателя 1 юридическое лицо</w:t>
            </w:r>
            <w:r w:rsidR="00A217C5">
              <w:rPr>
                <w:rFonts w:ascii="Times New Roman" w:hAnsi="Times New Roman" w:cs="Times New Roman"/>
                <w:sz w:val="26"/>
                <w:szCs w:val="26"/>
              </w:rPr>
              <w:t>, 1 государственная аптека</w:t>
            </w:r>
            <w:r w:rsidR="008F7AFA">
              <w:rPr>
                <w:rFonts w:ascii="Times New Roman" w:hAnsi="Times New Roman" w:cs="Times New Roman"/>
                <w:sz w:val="26"/>
                <w:szCs w:val="26"/>
              </w:rPr>
              <w:t xml:space="preserve">, осуществляющие свою деятельность  в с. Бея, с. Кирба и с.Бондарево. </w:t>
            </w:r>
          </w:p>
          <w:p w:rsidR="008F7AFA" w:rsidRDefault="007F455F" w:rsidP="007F455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</w:t>
            </w:r>
            <w:r w:rsidR="008F7AFA">
              <w:rPr>
                <w:rFonts w:ascii="Times New Roman" w:hAnsi="Times New Roman" w:cs="Times New Roman"/>
                <w:sz w:val="26"/>
                <w:szCs w:val="26"/>
              </w:rPr>
              <w:t>Данная реализация мероприятий на сложившемся рынке направлена на развитие розничной торговли  лекарственными препаратами, медицинскими изделиями и сопутствующими препаратами в отдаленных и малонаселенных пунктах.</w:t>
            </w:r>
          </w:p>
          <w:p w:rsidR="00A217C5" w:rsidRDefault="00A217C5" w:rsidP="007F455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Основные проблемы: постоянный рост цен на медикаменты, и снижение доступности медикаментов, нерентабельность и убыточность аптек в отдаленных и малонаселенных пунктах.</w:t>
            </w:r>
          </w:p>
          <w:p w:rsidR="00A217C5" w:rsidRDefault="00A217C5" w:rsidP="007F45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53B4" w:rsidTr="00FC1C87">
        <w:tc>
          <w:tcPr>
            <w:tcW w:w="516" w:type="dxa"/>
          </w:tcPr>
          <w:p w:rsidR="008F7AFA" w:rsidRDefault="00A217C5" w:rsidP="006F7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2403" w:type="dxa"/>
          </w:tcPr>
          <w:p w:rsidR="008F7AFA" w:rsidRDefault="00A217C5" w:rsidP="008126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Оказание методической, консультационной помощи субъектам малого и среднего предпринимательства по вопросам лицензирования предпринимательской деятельности по организации торговой деятельности, а также по вопросам соблюдения законодательства </w:t>
            </w:r>
            <w:r w:rsidR="0081264C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="008126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сфере розничной торговли лекарственными изделиями и сопутствующими товарами</w:t>
            </w:r>
          </w:p>
        </w:tc>
        <w:tc>
          <w:tcPr>
            <w:tcW w:w="3078" w:type="dxa"/>
          </w:tcPr>
          <w:p w:rsidR="008F7AFA" w:rsidRDefault="0081264C" w:rsidP="006153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Распределение аптечных организаций на территории Бейского района, значительная часть сконцентрирована в с. Бея</w:t>
            </w:r>
            <w:r w:rsidR="006153B4">
              <w:rPr>
                <w:rFonts w:ascii="Times New Roman" w:hAnsi="Times New Roman" w:cs="Times New Roman"/>
                <w:sz w:val="24"/>
                <w:szCs w:val="24"/>
              </w:rPr>
              <w:t xml:space="preserve"> при </w:t>
            </w:r>
            <w:r w:rsidR="00CF2568">
              <w:rPr>
                <w:rFonts w:ascii="Times New Roman" w:hAnsi="Times New Roman" w:cs="Times New Roman"/>
                <w:sz w:val="24"/>
                <w:szCs w:val="24"/>
              </w:rPr>
              <w:t xml:space="preserve"> дефиците в отдаленных и малонаселенных пунктах Бейского муниципального района Республики Хакасия</w:t>
            </w:r>
          </w:p>
        </w:tc>
        <w:tc>
          <w:tcPr>
            <w:tcW w:w="1972" w:type="dxa"/>
          </w:tcPr>
          <w:p w:rsidR="008F7AFA" w:rsidRDefault="00CF2568" w:rsidP="006F7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Доклад</w:t>
            </w:r>
          </w:p>
        </w:tc>
        <w:tc>
          <w:tcPr>
            <w:tcW w:w="1714" w:type="dxa"/>
          </w:tcPr>
          <w:p w:rsidR="008F7AFA" w:rsidRDefault="00CF2568" w:rsidP="006F7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 (не позднее 5 числа месяца, следующего за отчетным)</w:t>
            </w:r>
          </w:p>
        </w:tc>
        <w:tc>
          <w:tcPr>
            <w:tcW w:w="3078" w:type="dxa"/>
          </w:tcPr>
          <w:p w:rsidR="008F7AFA" w:rsidRDefault="00CF2568" w:rsidP="009B0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Расширение аптечной сети в отдаленных и малонаселенных пунктах за счет негосударственных аптек. Удельный вес негосударственных аптечных организаций, осуществляющих розничную торговлю лекар</w:t>
            </w:r>
            <w:r w:rsidR="009B072A">
              <w:rPr>
                <w:rFonts w:ascii="Times New Roman" w:hAnsi="Times New Roman" w:cs="Times New Roman"/>
                <w:sz w:val="24"/>
                <w:szCs w:val="24"/>
              </w:rPr>
              <w:t>ственными препаратами, в общем числе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аптечных организаций, осуществляющих </w:t>
            </w:r>
            <w:r w:rsidR="009B072A">
              <w:rPr>
                <w:rFonts w:ascii="Times New Roman" w:hAnsi="Times New Roman" w:cs="Times New Roman"/>
                <w:sz w:val="24"/>
                <w:szCs w:val="24"/>
              </w:rPr>
              <w:t>розничную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торговлю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лекарственными препаратами:</w:t>
            </w:r>
          </w:p>
          <w:p w:rsidR="009B072A" w:rsidRDefault="009B072A" w:rsidP="009B0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 год – 75%;</w:t>
            </w:r>
          </w:p>
          <w:p w:rsidR="009B072A" w:rsidRDefault="009B072A" w:rsidP="009B0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 год – 75,5%;</w:t>
            </w:r>
          </w:p>
          <w:p w:rsidR="009B072A" w:rsidRDefault="009B072A" w:rsidP="009B0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 год – 80,0 %;</w:t>
            </w:r>
          </w:p>
          <w:p w:rsidR="009B072A" w:rsidRDefault="009B072A" w:rsidP="009B0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 год – 80,5 %;</w:t>
            </w:r>
          </w:p>
          <w:p w:rsidR="009B072A" w:rsidRDefault="009B072A" w:rsidP="009B0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 год – 90,0 %.</w:t>
            </w:r>
          </w:p>
        </w:tc>
        <w:tc>
          <w:tcPr>
            <w:tcW w:w="1799" w:type="dxa"/>
          </w:tcPr>
          <w:p w:rsidR="008F7AFA" w:rsidRDefault="009B072A" w:rsidP="006F7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Экономический  отдел</w:t>
            </w:r>
          </w:p>
        </w:tc>
      </w:tr>
      <w:tr w:rsidR="006153B4" w:rsidTr="00FC1C87">
        <w:tc>
          <w:tcPr>
            <w:tcW w:w="516" w:type="dxa"/>
          </w:tcPr>
          <w:p w:rsidR="009B072A" w:rsidRDefault="009B072A" w:rsidP="009B0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2403" w:type="dxa"/>
          </w:tcPr>
          <w:p w:rsidR="009B072A" w:rsidRDefault="009B072A" w:rsidP="008126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круглых столов с негосударственными фармацевтическими компаниями  по вопросам лекарственного обеспечения, открытия дополнительных негосударственных (немуниципальных) аптечных организаций в отдаленных и малонаселенных  населенных пунктов</w:t>
            </w:r>
          </w:p>
        </w:tc>
        <w:tc>
          <w:tcPr>
            <w:tcW w:w="3078" w:type="dxa"/>
          </w:tcPr>
          <w:p w:rsidR="009B072A" w:rsidRDefault="009B072A" w:rsidP="008126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Неравномерное распределение аптечных организаций  на территории Бейского муниципального района Республики Хакасия</w:t>
            </w:r>
          </w:p>
        </w:tc>
        <w:tc>
          <w:tcPr>
            <w:tcW w:w="1972" w:type="dxa"/>
          </w:tcPr>
          <w:p w:rsidR="009B072A" w:rsidRDefault="009B072A" w:rsidP="006F7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Доклад</w:t>
            </w:r>
          </w:p>
        </w:tc>
        <w:tc>
          <w:tcPr>
            <w:tcW w:w="1714" w:type="dxa"/>
          </w:tcPr>
          <w:p w:rsidR="009B072A" w:rsidRDefault="009B072A" w:rsidP="006F7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 (не позднее 5 числа месяца, следующего за отчетным)</w:t>
            </w:r>
          </w:p>
        </w:tc>
        <w:tc>
          <w:tcPr>
            <w:tcW w:w="3078" w:type="dxa"/>
          </w:tcPr>
          <w:p w:rsidR="007F455F" w:rsidRDefault="007F455F" w:rsidP="007F45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Расширение аптечной сети в отдаленных и малонаселенных пунктах за счет негосударственных аптек. Удельный вес негосударственных аптечных организаций, осуществляющих розничную торговлю лекарственными препаратами, в общем числе аптечных организаций, осуществляющих розничную торговлю лекарственными препаратами:</w:t>
            </w:r>
          </w:p>
          <w:p w:rsidR="007F455F" w:rsidRDefault="007F455F" w:rsidP="007F45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 год – 75%;</w:t>
            </w:r>
          </w:p>
          <w:p w:rsidR="007F455F" w:rsidRDefault="007F455F" w:rsidP="007F45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 год – 75,5%;</w:t>
            </w:r>
          </w:p>
          <w:p w:rsidR="007F455F" w:rsidRDefault="007F455F" w:rsidP="007F45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 год – 80,0 %;</w:t>
            </w:r>
          </w:p>
          <w:p w:rsidR="007F455F" w:rsidRDefault="007F455F" w:rsidP="007F45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 год – 80,5 %;</w:t>
            </w:r>
          </w:p>
          <w:p w:rsidR="009B072A" w:rsidRDefault="007F455F" w:rsidP="007F45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 год – 90,0 %.</w:t>
            </w:r>
          </w:p>
        </w:tc>
        <w:tc>
          <w:tcPr>
            <w:tcW w:w="1799" w:type="dxa"/>
          </w:tcPr>
          <w:p w:rsidR="009B072A" w:rsidRDefault="009B072A" w:rsidP="006F7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Экономический отдел </w:t>
            </w:r>
          </w:p>
        </w:tc>
      </w:tr>
      <w:tr w:rsidR="007F455F" w:rsidTr="00942238">
        <w:tc>
          <w:tcPr>
            <w:tcW w:w="14560" w:type="dxa"/>
            <w:gridSpan w:val="7"/>
          </w:tcPr>
          <w:p w:rsidR="007F455F" w:rsidRPr="007F455F" w:rsidRDefault="007F455F" w:rsidP="007F455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Рынок оказания услуг по перевозке пассажиров и багажа по муниципальным маршрутам регулярных  перевозок</w:t>
            </w:r>
          </w:p>
        </w:tc>
      </w:tr>
      <w:tr w:rsidR="007F455F" w:rsidTr="00121129">
        <w:tc>
          <w:tcPr>
            <w:tcW w:w="14560" w:type="dxa"/>
            <w:gridSpan w:val="7"/>
          </w:tcPr>
          <w:p w:rsidR="007F455F" w:rsidRDefault="007F455F" w:rsidP="007F45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По состоянию на 01.01.2026 разработан и утвержден муниципальный маршрут регулярных перевозок. </w:t>
            </w:r>
            <w:r w:rsidR="008B26A2">
              <w:rPr>
                <w:rFonts w:ascii="Times New Roman" w:hAnsi="Times New Roman" w:cs="Times New Roman"/>
                <w:sz w:val="24"/>
                <w:szCs w:val="24"/>
              </w:rPr>
              <w:t xml:space="preserve">В 2025 году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перевозки не осуществлялись т.к. пассажироперевозчика,  осуществляющего перевозки по муниципальному маршруту не имеется.</w:t>
            </w:r>
          </w:p>
          <w:p w:rsidR="007F455F" w:rsidRDefault="007F455F" w:rsidP="007F45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Основная проблема:  высокая доля теневого сектора (в большей части такси), недостаточное развитие инфраструктуры и неэффективная система управления перевозками.</w:t>
            </w:r>
          </w:p>
          <w:p w:rsidR="001A25D3" w:rsidRDefault="001A25D3" w:rsidP="007F45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53B4" w:rsidRPr="00391411" w:rsidTr="00FC1C87">
        <w:tc>
          <w:tcPr>
            <w:tcW w:w="516" w:type="dxa"/>
          </w:tcPr>
          <w:p w:rsidR="007F455F" w:rsidRPr="00391411" w:rsidRDefault="007F455F" w:rsidP="009B0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14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4.1</w:t>
            </w:r>
          </w:p>
        </w:tc>
        <w:tc>
          <w:tcPr>
            <w:tcW w:w="2403" w:type="dxa"/>
          </w:tcPr>
          <w:p w:rsidR="007F455F" w:rsidRPr="00391411" w:rsidRDefault="007F455F" w:rsidP="008126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1411">
              <w:rPr>
                <w:rFonts w:ascii="Times New Roman" w:hAnsi="Times New Roman" w:cs="Times New Roman"/>
                <w:sz w:val="24"/>
                <w:szCs w:val="24"/>
              </w:rPr>
              <w:t>Поддержание в актуальном состоянии информации о критериях конкурсного отбора</w:t>
            </w:r>
            <w:r w:rsidR="000E2D3F" w:rsidRPr="00391411">
              <w:rPr>
                <w:rFonts w:ascii="Times New Roman" w:hAnsi="Times New Roman" w:cs="Times New Roman"/>
                <w:sz w:val="24"/>
                <w:szCs w:val="24"/>
              </w:rPr>
              <w:t xml:space="preserve"> перевозчиков в открытом доступе на официальном сайте Бейского муниципального района Республики Хакасия с целью обеспечения максимальной доступности  информации и прозрачности условий работы на рынке пассажирских перевозок</w:t>
            </w:r>
          </w:p>
        </w:tc>
        <w:tc>
          <w:tcPr>
            <w:tcW w:w="3078" w:type="dxa"/>
          </w:tcPr>
          <w:p w:rsidR="007F455F" w:rsidRPr="00391411" w:rsidRDefault="000E2D3F" w:rsidP="008126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1411">
              <w:rPr>
                <w:rFonts w:ascii="Times New Roman" w:hAnsi="Times New Roman" w:cs="Times New Roman"/>
                <w:sz w:val="24"/>
                <w:szCs w:val="24"/>
              </w:rPr>
              <w:t>Отсутствие открытой и доступной информации</w:t>
            </w:r>
          </w:p>
        </w:tc>
        <w:tc>
          <w:tcPr>
            <w:tcW w:w="1972" w:type="dxa"/>
          </w:tcPr>
          <w:p w:rsidR="007F455F" w:rsidRPr="00391411" w:rsidRDefault="003C7DC4" w:rsidP="006F7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1411">
              <w:rPr>
                <w:rFonts w:ascii="Times New Roman" w:hAnsi="Times New Roman" w:cs="Times New Roman"/>
                <w:sz w:val="24"/>
                <w:szCs w:val="24"/>
              </w:rPr>
              <w:t>Приказ об утверждении конкурсной документации1 октября 2026 года</w:t>
            </w:r>
          </w:p>
        </w:tc>
        <w:tc>
          <w:tcPr>
            <w:tcW w:w="1714" w:type="dxa"/>
          </w:tcPr>
          <w:p w:rsidR="007F455F" w:rsidRPr="00391411" w:rsidRDefault="008B26A2" w:rsidP="006F7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01.12.</w:t>
            </w:r>
            <w:r w:rsidR="008F0288" w:rsidRPr="00391411">
              <w:rPr>
                <w:rFonts w:ascii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3078" w:type="dxa"/>
          </w:tcPr>
          <w:p w:rsidR="007F455F" w:rsidRPr="00391411" w:rsidRDefault="003C7DC4" w:rsidP="007F45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1411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максимальной доступности информации и прозрачности условий работы на рынке пассажирских перевозок наземным транспортом                    </w:t>
            </w:r>
          </w:p>
        </w:tc>
        <w:tc>
          <w:tcPr>
            <w:tcW w:w="1799" w:type="dxa"/>
          </w:tcPr>
          <w:p w:rsidR="007F455F" w:rsidRPr="00391411" w:rsidRDefault="00793341" w:rsidP="006F7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1411">
              <w:rPr>
                <w:rFonts w:ascii="Times New Roman" w:hAnsi="Times New Roman" w:cs="Times New Roman"/>
                <w:sz w:val="24"/>
                <w:szCs w:val="24"/>
              </w:rPr>
              <w:t>Комитет ЖКХ и строительства администрации Бейского муни</w:t>
            </w:r>
            <w:r w:rsidR="00720D2E" w:rsidRPr="00391411">
              <w:rPr>
                <w:rFonts w:ascii="Times New Roman" w:hAnsi="Times New Roman" w:cs="Times New Roman"/>
                <w:sz w:val="24"/>
                <w:szCs w:val="24"/>
              </w:rPr>
              <w:t>ципального района Республики Хакасия (далее-</w:t>
            </w:r>
            <w:r w:rsidR="00391411">
              <w:rPr>
                <w:rFonts w:ascii="Times New Roman" w:hAnsi="Times New Roman" w:cs="Times New Roman"/>
                <w:sz w:val="24"/>
                <w:szCs w:val="24"/>
              </w:rPr>
              <w:t xml:space="preserve"> Комитет ЖКХ)</w:t>
            </w:r>
          </w:p>
        </w:tc>
      </w:tr>
      <w:tr w:rsidR="006153B4" w:rsidRPr="00391411" w:rsidTr="00FC1C87">
        <w:tc>
          <w:tcPr>
            <w:tcW w:w="516" w:type="dxa"/>
          </w:tcPr>
          <w:p w:rsidR="004B0ADC" w:rsidRPr="00391411" w:rsidRDefault="00391411" w:rsidP="00731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4.2 </w:t>
            </w:r>
          </w:p>
        </w:tc>
        <w:tc>
          <w:tcPr>
            <w:tcW w:w="2403" w:type="dxa"/>
          </w:tcPr>
          <w:p w:rsidR="004B0ADC" w:rsidRPr="00391411" w:rsidRDefault="007312A9" w:rsidP="008126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Мониторинг пассажиропотока и потребностей жителей региона в корректировке существующей маршрутной сети и создание новых маршрутов</w:t>
            </w:r>
          </w:p>
        </w:tc>
        <w:tc>
          <w:tcPr>
            <w:tcW w:w="3078" w:type="dxa"/>
          </w:tcPr>
          <w:p w:rsidR="004B0ADC" w:rsidRPr="00391411" w:rsidRDefault="007312A9" w:rsidP="00731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Срывы рейсов</w:t>
            </w:r>
          </w:p>
        </w:tc>
        <w:tc>
          <w:tcPr>
            <w:tcW w:w="1972" w:type="dxa"/>
          </w:tcPr>
          <w:p w:rsidR="004B0ADC" w:rsidRPr="00391411" w:rsidRDefault="007312A9" w:rsidP="006F7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 о выполнении объема работ</w:t>
            </w:r>
          </w:p>
        </w:tc>
        <w:tc>
          <w:tcPr>
            <w:tcW w:w="1714" w:type="dxa"/>
          </w:tcPr>
          <w:p w:rsidR="004B0ADC" w:rsidRPr="00391411" w:rsidRDefault="007312A9" w:rsidP="006F7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 (не позднее 5 числа месяца, следующего за отчетным)</w:t>
            </w:r>
          </w:p>
        </w:tc>
        <w:tc>
          <w:tcPr>
            <w:tcW w:w="3078" w:type="dxa"/>
          </w:tcPr>
          <w:p w:rsidR="004B0ADC" w:rsidRPr="00391411" w:rsidRDefault="007312A9" w:rsidP="007F45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качества и эффективности транспортного обслуживания населения</w:t>
            </w:r>
          </w:p>
        </w:tc>
        <w:tc>
          <w:tcPr>
            <w:tcW w:w="1799" w:type="dxa"/>
          </w:tcPr>
          <w:p w:rsidR="004B0ADC" w:rsidRPr="00391411" w:rsidRDefault="007312A9" w:rsidP="006F7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ЖКХ</w:t>
            </w:r>
          </w:p>
        </w:tc>
      </w:tr>
      <w:tr w:rsidR="006153B4" w:rsidRPr="00391411" w:rsidTr="00FC1C87">
        <w:tc>
          <w:tcPr>
            <w:tcW w:w="516" w:type="dxa"/>
          </w:tcPr>
          <w:p w:rsidR="007312A9" w:rsidRDefault="007312A9" w:rsidP="00731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4.3</w:t>
            </w:r>
          </w:p>
        </w:tc>
        <w:tc>
          <w:tcPr>
            <w:tcW w:w="2403" w:type="dxa"/>
          </w:tcPr>
          <w:p w:rsidR="007312A9" w:rsidRDefault="007312A9" w:rsidP="008126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документа планирования регулярных перевозок с учетом полученной информации по результатам мониторинга</w:t>
            </w:r>
          </w:p>
        </w:tc>
        <w:tc>
          <w:tcPr>
            <w:tcW w:w="3078" w:type="dxa"/>
          </w:tcPr>
          <w:p w:rsidR="007312A9" w:rsidRDefault="007312A9" w:rsidP="00731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Срывы рейсов</w:t>
            </w:r>
          </w:p>
        </w:tc>
        <w:tc>
          <w:tcPr>
            <w:tcW w:w="1972" w:type="dxa"/>
          </w:tcPr>
          <w:p w:rsidR="007312A9" w:rsidRDefault="007312A9" w:rsidP="006F7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Распоряжение или постановление администрации Бейского муниципального района</w:t>
            </w:r>
          </w:p>
        </w:tc>
        <w:tc>
          <w:tcPr>
            <w:tcW w:w="1714" w:type="dxa"/>
          </w:tcPr>
          <w:p w:rsidR="007312A9" w:rsidRDefault="008B26A2" w:rsidP="006F7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01.12.2026</w:t>
            </w:r>
          </w:p>
        </w:tc>
        <w:tc>
          <w:tcPr>
            <w:tcW w:w="3078" w:type="dxa"/>
          </w:tcPr>
          <w:p w:rsidR="007312A9" w:rsidRDefault="007312A9" w:rsidP="007F45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качества и эффективности транспортного обслуживания населения</w:t>
            </w:r>
          </w:p>
        </w:tc>
        <w:tc>
          <w:tcPr>
            <w:tcW w:w="1799" w:type="dxa"/>
          </w:tcPr>
          <w:p w:rsidR="007312A9" w:rsidRDefault="007312A9" w:rsidP="006F7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ЖКХ</w:t>
            </w:r>
          </w:p>
        </w:tc>
      </w:tr>
      <w:tr w:rsidR="006153B4" w:rsidRPr="00391411" w:rsidTr="00FC1C87">
        <w:tc>
          <w:tcPr>
            <w:tcW w:w="516" w:type="dxa"/>
          </w:tcPr>
          <w:p w:rsidR="007312A9" w:rsidRDefault="007312A9" w:rsidP="00731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2403" w:type="dxa"/>
          </w:tcPr>
          <w:p w:rsidR="007312A9" w:rsidRDefault="007312A9" w:rsidP="008126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жалоб и обращений предпринимателей</w:t>
            </w:r>
          </w:p>
        </w:tc>
        <w:tc>
          <w:tcPr>
            <w:tcW w:w="3078" w:type="dxa"/>
          </w:tcPr>
          <w:p w:rsidR="007312A9" w:rsidRDefault="007312A9" w:rsidP="00731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Недостаточная эффективность работы с механизмом «обратной связи»</w:t>
            </w:r>
          </w:p>
        </w:tc>
        <w:tc>
          <w:tcPr>
            <w:tcW w:w="1972" w:type="dxa"/>
          </w:tcPr>
          <w:p w:rsidR="007312A9" w:rsidRDefault="00CB0F4A" w:rsidP="006F7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Доклад</w:t>
            </w:r>
          </w:p>
        </w:tc>
        <w:tc>
          <w:tcPr>
            <w:tcW w:w="1714" w:type="dxa"/>
          </w:tcPr>
          <w:p w:rsidR="007312A9" w:rsidRDefault="00CB0F4A" w:rsidP="006F7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 (не позднее5  числа месяца, следующего за отчетным)</w:t>
            </w:r>
          </w:p>
        </w:tc>
        <w:tc>
          <w:tcPr>
            <w:tcW w:w="3078" w:type="dxa"/>
          </w:tcPr>
          <w:p w:rsidR="007312A9" w:rsidRDefault="00CB0F4A" w:rsidP="007F45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Удовлетворение в полном объёма потребностей населения в перевозках, развития сектора перевозок по регулярным тарифам на маршрутах с неразвитой конкуренцией</w:t>
            </w:r>
          </w:p>
        </w:tc>
        <w:tc>
          <w:tcPr>
            <w:tcW w:w="1799" w:type="dxa"/>
          </w:tcPr>
          <w:p w:rsidR="007312A9" w:rsidRDefault="00CB0F4A" w:rsidP="006F7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ЖКХ</w:t>
            </w:r>
          </w:p>
        </w:tc>
      </w:tr>
      <w:tr w:rsidR="006153B4" w:rsidRPr="00391411" w:rsidTr="00FC1C87">
        <w:tc>
          <w:tcPr>
            <w:tcW w:w="516" w:type="dxa"/>
          </w:tcPr>
          <w:p w:rsidR="00CB0F4A" w:rsidRDefault="00CB0F4A" w:rsidP="00CB0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2403" w:type="dxa"/>
          </w:tcPr>
          <w:p w:rsidR="00CB0F4A" w:rsidRDefault="00CB0F4A" w:rsidP="00D536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мероприятий по пресечению деятельности нелегальных перевозчиков</w:t>
            </w:r>
            <w:r w:rsidR="00D53684">
              <w:rPr>
                <w:rFonts w:ascii="Times New Roman" w:hAnsi="Times New Roman" w:cs="Times New Roman"/>
                <w:sz w:val="24"/>
                <w:szCs w:val="24"/>
              </w:rPr>
              <w:t xml:space="preserve"> (горячая линия» о приеме жалоб и заявлений                                                                                                                     о деятельности нелегальных перевозчиков)</w:t>
            </w:r>
          </w:p>
        </w:tc>
        <w:tc>
          <w:tcPr>
            <w:tcW w:w="3078" w:type="dxa"/>
          </w:tcPr>
          <w:p w:rsidR="00CB0F4A" w:rsidRDefault="00CB0F4A" w:rsidP="00CB0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 нелегальных перевозчиков на территории Бейского муниципального района Республики Хакасия </w:t>
            </w:r>
          </w:p>
        </w:tc>
        <w:tc>
          <w:tcPr>
            <w:tcW w:w="1972" w:type="dxa"/>
          </w:tcPr>
          <w:p w:rsidR="00CB0F4A" w:rsidRDefault="00DC21A1" w:rsidP="00CB0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Внесение изменений в Закон Республики Хакасия от 17.12.2008№91-ЗРХ</w:t>
            </w:r>
          </w:p>
        </w:tc>
        <w:tc>
          <w:tcPr>
            <w:tcW w:w="1714" w:type="dxa"/>
          </w:tcPr>
          <w:p w:rsidR="00CB0F4A" w:rsidRPr="00DC21A1" w:rsidRDefault="008B26A2" w:rsidP="00DC2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01.12.2026</w:t>
            </w:r>
          </w:p>
        </w:tc>
        <w:tc>
          <w:tcPr>
            <w:tcW w:w="3078" w:type="dxa"/>
          </w:tcPr>
          <w:p w:rsidR="00CB0F4A" w:rsidRDefault="00DC21A1" w:rsidP="00CB0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Вытеснение с рынка нелегальных перевозчиков</w:t>
            </w:r>
          </w:p>
        </w:tc>
        <w:tc>
          <w:tcPr>
            <w:tcW w:w="1799" w:type="dxa"/>
          </w:tcPr>
          <w:p w:rsidR="00CB0F4A" w:rsidRDefault="008B26A2" w:rsidP="008B26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Комитет ЖКХ; Экономический отдел </w:t>
            </w:r>
          </w:p>
        </w:tc>
      </w:tr>
      <w:tr w:rsidR="00AD553A" w:rsidRPr="00391411" w:rsidTr="009607A0">
        <w:tc>
          <w:tcPr>
            <w:tcW w:w="14560" w:type="dxa"/>
            <w:gridSpan w:val="7"/>
          </w:tcPr>
          <w:p w:rsidR="00AD553A" w:rsidRPr="004D448E" w:rsidRDefault="00AD553A" w:rsidP="004D448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D448E">
              <w:rPr>
                <w:rFonts w:ascii="Times New Roman" w:hAnsi="Times New Roman" w:cs="Times New Roman"/>
                <w:sz w:val="24"/>
                <w:szCs w:val="24"/>
              </w:rPr>
              <w:t>Рынок торговли продовольственными товарами в неспециализированных магазинах</w:t>
            </w:r>
          </w:p>
          <w:p w:rsidR="00AD553A" w:rsidRDefault="00AD553A" w:rsidP="00CB0F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0141" w:rsidRPr="00391411" w:rsidTr="002B0038">
        <w:tc>
          <w:tcPr>
            <w:tcW w:w="14560" w:type="dxa"/>
            <w:gridSpan w:val="7"/>
          </w:tcPr>
          <w:p w:rsidR="00D30141" w:rsidRDefault="004D448E" w:rsidP="00AD55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D30141">
              <w:rPr>
                <w:rFonts w:ascii="Times New Roman" w:hAnsi="Times New Roman" w:cs="Times New Roman"/>
                <w:sz w:val="24"/>
                <w:szCs w:val="24"/>
              </w:rPr>
              <w:t xml:space="preserve">Одним из направлений работы администрации Бейского муниципального района Республики Хакасия определено направление поддержки, в первую очередь, местным производителям продовольственных товаров, в связи с чем поиск устойчивого рынка сбыта обеспечивается путем развития многоформатной торговли. В части развития каналов сбыта для фермерской продукции, произведенной  </w:t>
            </w:r>
            <w:r w:rsidR="00D301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малыми формами хозяйствования, в Бейском муниципальном районе Республики Хакасия, обеспечивается размещение нестационарных торговых о</w:t>
            </w:r>
            <w:r w:rsidR="00AD553A">
              <w:rPr>
                <w:rFonts w:ascii="Times New Roman" w:hAnsi="Times New Roman" w:cs="Times New Roman"/>
                <w:sz w:val="24"/>
                <w:szCs w:val="24"/>
              </w:rPr>
              <w:t xml:space="preserve">бъектов, проводятся ярмарки, торговые места на которых предоставляются без взимания платы для производителей и переработчиков Бейского муниципального района. </w:t>
            </w:r>
          </w:p>
          <w:p w:rsidR="00AD553A" w:rsidRDefault="00AD553A" w:rsidP="00DA0B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Популярность ярмарок у населен</w:t>
            </w:r>
            <w:r w:rsidR="00DA0B4A">
              <w:rPr>
                <w:rFonts w:ascii="Times New Roman" w:hAnsi="Times New Roman" w:cs="Times New Roman"/>
                <w:sz w:val="24"/>
                <w:szCs w:val="24"/>
              </w:rPr>
              <w:t>ия и сельхозтоваропроизводителей  дает возможность  широкому кругу местных товаропроизводителей реализовать произведенную продукцию и формирует положительную динамику их проведения.  Ярмарки проводят согласно утвержденному графику, а так же на проведении праздничных мероприятий (День района, День молодежи, День  сельского хозяйства и др.). В 2025 году проведено 4 ярмарки выходного дня.</w:t>
            </w:r>
          </w:p>
          <w:p w:rsidR="00DA0B4A" w:rsidRDefault="004D448E" w:rsidP="004D44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Основные проблемы: неравные условия для мелких производителей и розничных магазинов, которых вытесняют крупные федеральные сети магазинов.</w:t>
            </w:r>
          </w:p>
          <w:p w:rsidR="001A25D3" w:rsidRDefault="001A25D3" w:rsidP="004D44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53B4" w:rsidRPr="00391411" w:rsidTr="00FC1C87">
        <w:tc>
          <w:tcPr>
            <w:tcW w:w="516" w:type="dxa"/>
          </w:tcPr>
          <w:p w:rsidR="00DC21A1" w:rsidRDefault="004D448E" w:rsidP="00CB0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5.1</w:t>
            </w:r>
          </w:p>
        </w:tc>
        <w:tc>
          <w:tcPr>
            <w:tcW w:w="2403" w:type="dxa"/>
          </w:tcPr>
          <w:p w:rsidR="00DC21A1" w:rsidRDefault="004D448E" w:rsidP="006153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мониторинга субъектов ведения </w:t>
            </w:r>
            <w:r w:rsidR="008912B8">
              <w:rPr>
                <w:rFonts w:ascii="Times New Roman" w:hAnsi="Times New Roman" w:cs="Times New Roman"/>
                <w:sz w:val="24"/>
                <w:szCs w:val="24"/>
              </w:rPr>
              <w:t xml:space="preserve">бизнеса в сфере торговли </w:t>
            </w:r>
          </w:p>
        </w:tc>
        <w:tc>
          <w:tcPr>
            <w:tcW w:w="3078" w:type="dxa"/>
          </w:tcPr>
          <w:p w:rsidR="00DC21A1" w:rsidRDefault="008912B8" w:rsidP="00CB0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Недостаточный уровень развития конкуренции на рынке торговли продовольственными товарами</w:t>
            </w:r>
          </w:p>
        </w:tc>
        <w:tc>
          <w:tcPr>
            <w:tcW w:w="1972" w:type="dxa"/>
          </w:tcPr>
          <w:p w:rsidR="00DC21A1" w:rsidRDefault="008912B8" w:rsidP="00CB0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Отчет; информация Красноярскстата</w:t>
            </w:r>
          </w:p>
        </w:tc>
        <w:tc>
          <w:tcPr>
            <w:tcW w:w="1714" w:type="dxa"/>
          </w:tcPr>
          <w:p w:rsidR="00DC21A1" w:rsidRDefault="008912B8" w:rsidP="00DC2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Один раз в полугодие (не позднее 5 числа месяца, следующего за отчетным)</w:t>
            </w:r>
          </w:p>
        </w:tc>
        <w:tc>
          <w:tcPr>
            <w:tcW w:w="3078" w:type="dxa"/>
          </w:tcPr>
          <w:p w:rsidR="00DC21A1" w:rsidRDefault="008912B8" w:rsidP="00CB0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актуальной и достоверной информационной базы о состоянии рынка торговли продовольственными товарами в специализированных магазинах на территории Бейского муниципального района Республики Хакасия                                                                                                              </w:t>
            </w:r>
          </w:p>
        </w:tc>
        <w:tc>
          <w:tcPr>
            <w:tcW w:w="1799" w:type="dxa"/>
          </w:tcPr>
          <w:p w:rsidR="00DC21A1" w:rsidRDefault="005F3FE4" w:rsidP="00CB0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сельского хозяйства и продовольствия</w:t>
            </w:r>
          </w:p>
          <w:p w:rsidR="005F3FE4" w:rsidRDefault="005F3FE4" w:rsidP="00CB0F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3FE4" w:rsidRDefault="005F3FE4" w:rsidP="00CB0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Экономический отдел</w:t>
            </w:r>
          </w:p>
        </w:tc>
      </w:tr>
      <w:tr w:rsidR="006153B4" w:rsidRPr="00391411" w:rsidTr="00FC1C87">
        <w:tc>
          <w:tcPr>
            <w:tcW w:w="516" w:type="dxa"/>
          </w:tcPr>
          <w:p w:rsidR="005F3FE4" w:rsidRDefault="00905C22" w:rsidP="00CB0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2403" w:type="dxa"/>
          </w:tcPr>
          <w:p w:rsidR="005F3FE4" w:rsidRDefault="00D11E8C" w:rsidP="00224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Консультативная и организа</w:t>
            </w:r>
            <w:r w:rsidR="007A6DA0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ионно-методическая помощь субъектам малого и среднего  предпринимательства  </w:t>
            </w:r>
            <w:r w:rsidR="00224A54">
              <w:rPr>
                <w:rFonts w:ascii="Times New Roman" w:hAnsi="Times New Roman" w:cs="Times New Roman"/>
                <w:sz w:val="24"/>
                <w:szCs w:val="24"/>
              </w:rPr>
              <w:t xml:space="preserve">по вопросам организации продовольственными товарами в не специализированных магазинах и </w:t>
            </w:r>
            <w:r w:rsidR="00224A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соблюдению законодательства с сфере розничной торговли, ограничений и запретов, предъявляемых к розничной торговле алкогольной, табачной и никотиносодержащей продукции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078" w:type="dxa"/>
          </w:tcPr>
          <w:p w:rsidR="005F3FE4" w:rsidRDefault="00224A54" w:rsidP="00CB0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Низкий уровень развития конкуренции на рынке торговли продовольственными товарами; снижение административного давления и судебных издержек</w:t>
            </w:r>
          </w:p>
        </w:tc>
        <w:tc>
          <w:tcPr>
            <w:tcW w:w="1972" w:type="dxa"/>
          </w:tcPr>
          <w:p w:rsidR="005F3FE4" w:rsidRDefault="00224A54" w:rsidP="00CB0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</w:p>
        </w:tc>
        <w:tc>
          <w:tcPr>
            <w:tcW w:w="1714" w:type="dxa"/>
          </w:tcPr>
          <w:p w:rsidR="005F3FE4" w:rsidRDefault="00224A54" w:rsidP="00224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Ежеквартально, (не позднее 5 числа месяца, следующего за отчетным)</w:t>
            </w:r>
          </w:p>
        </w:tc>
        <w:tc>
          <w:tcPr>
            <w:tcW w:w="3078" w:type="dxa"/>
          </w:tcPr>
          <w:p w:rsidR="005F3FE4" w:rsidRDefault="00224A54" w:rsidP="00CB0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качества услуг и эффективности работы бизнеса в сфере торговли продовольственными товарами;</w:t>
            </w:r>
          </w:p>
          <w:p w:rsidR="00224A54" w:rsidRDefault="00224A54" w:rsidP="00224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конкуренции между добросовестными объектами торговли с учетом действующих законодательных ограничений при розничной реализации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отдельных групп товаров (табак, алкоголь и т.д.)</w:t>
            </w:r>
          </w:p>
        </w:tc>
        <w:tc>
          <w:tcPr>
            <w:tcW w:w="1799" w:type="dxa"/>
          </w:tcPr>
          <w:p w:rsidR="005F3FE4" w:rsidRDefault="00224A54" w:rsidP="00CB0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Экономический отдел</w:t>
            </w:r>
          </w:p>
        </w:tc>
      </w:tr>
      <w:tr w:rsidR="00224A54" w:rsidRPr="00391411" w:rsidTr="00346604">
        <w:tc>
          <w:tcPr>
            <w:tcW w:w="14560" w:type="dxa"/>
            <w:gridSpan w:val="7"/>
          </w:tcPr>
          <w:p w:rsidR="00224A54" w:rsidRDefault="00224A54" w:rsidP="00CB0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Рынок гостиничных услуг</w:t>
            </w:r>
            <w:r w:rsidR="00EF06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63A5">
              <w:rPr>
                <w:rFonts w:ascii="Times New Roman" w:hAnsi="Times New Roman" w:cs="Times New Roman"/>
                <w:sz w:val="24"/>
                <w:szCs w:val="24"/>
              </w:rPr>
              <w:t xml:space="preserve">в Бейском муниципальном районе Республики </w:t>
            </w:r>
          </w:p>
        </w:tc>
      </w:tr>
      <w:tr w:rsidR="00A71050" w:rsidRPr="00391411" w:rsidTr="00690D8B">
        <w:tc>
          <w:tcPr>
            <w:tcW w:w="14560" w:type="dxa"/>
            <w:gridSpan w:val="7"/>
          </w:tcPr>
          <w:p w:rsidR="00A71050" w:rsidRDefault="00843BA8" w:rsidP="00843B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В Бейском муниципальном районе Республики Хакасия развитие туристической индустрии является одним из приоритетных направлений экономического развития района. </w:t>
            </w:r>
          </w:p>
          <w:p w:rsidR="00661D16" w:rsidRDefault="00843BA8" w:rsidP="00661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Основными направлениями поддержки являются:</w:t>
            </w:r>
          </w:p>
          <w:p w:rsidR="00843BA8" w:rsidRDefault="00843BA8" w:rsidP="00661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инфраструктуры, повышение транспортной доступности объектов туристического показа;</w:t>
            </w:r>
          </w:p>
          <w:p w:rsidR="00661D16" w:rsidRDefault="00661D16" w:rsidP="00661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обустройство и обновление материально-технической базы</w:t>
            </w:r>
            <w:r w:rsidR="00E8761A">
              <w:rPr>
                <w:rFonts w:ascii="Times New Roman" w:hAnsi="Times New Roman" w:cs="Times New Roman"/>
                <w:sz w:val="24"/>
                <w:szCs w:val="24"/>
              </w:rPr>
              <w:t>, развитие придорожного сервиса, обустройство популярных пеших троп, реновация музеев под открытым небом;</w:t>
            </w:r>
          </w:p>
          <w:p w:rsidR="00E8761A" w:rsidRDefault="00E8761A" w:rsidP="00E876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продвижение района  на республиканском, российском уровнях.</w:t>
            </w:r>
          </w:p>
          <w:p w:rsidR="001A25D3" w:rsidRDefault="001A25D3" w:rsidP="00E876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53B4" w:rsidRPr="00391411" w:rsidTr="00FC1C87">
        <w:tc>
          <w:tcPr>
            <w:tcW w:w="516" w:type="dxa"/>
          </w:tcPr>
          <w:p w:rsidR="00A71050" w:rsidRDefault="00E8761A" w:rsidP="00CB0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2403" w:type="dxa"/>
          </w:tcPr>
          <w:p w:rsidR="00A71050" w:rsidRDefault="00E8761A" w:rsidP="00E876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Консультирование владельцев средств размещения об особенностях происхождения классификации средств размещения</w:t>
            </w:r>
          </w:p>
        </w:tc>
        <w:tc>
          <w:tcPr>
            <w:tcW w:w="3078" w:type="dxa"/>
          </w:tcPr>
          <w:p w:rsidR="00A71050" w:rsidRDefault="00E8761A" w:rsidP="00CB0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Низкая осведомленность владельцев средств размещения</w:t>
            </w:r>
            <w:r w:rsidR="007A0441">
              <w:rPr>
                <w:rFonts w:ascii="Times New Roman" w:hAnsi="Times New Roman" w:cs="Times New Roman"/>
                <w:sz w:val="24"/>
                <w:szCs w:val="24"/>
              </w:rPr>
              <w:t xml:space="preserve"> о прохождении процедуры самооценки.</w:t>
            </w:r>
          </w:p>
        </w:tc>
        <w:tc>
          <w:tcPr>
            <w:tcW w:w="1972" w:type="dxa"/>
          </w:tcPr>
          <w:p w:rsidR="00A71050" w:rsidRDefault="0085283A" w:rsidP="00CB0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</w:p>
        </w:tc>
        <w:tc>
          <w:tcPr>
            <w:tcW w:w="1714" w:type="dxa"/>
          </w:tcPr>
          <w:p w:rsidR="00A71050" w:rsidRDefault="0085283A" w:rsidP="00DC2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 (не позднее 5 числа месяца, следующего за отчетным)</w:t>
            </w:r>
          </w:p>
        </w:tc>
        <w:tc>
          <w:tcPr>
            <w:tcW w:w="3078" w:type="dxa"/>
          </w:tcPr>
          <w:p w:rsidR="00A71050" w:rsidRDefault="002629E0" w:rsidP="00BD52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качества услуг средств размещения, обеспечение добросовестности </w:t>
            </w:r>
            <w:r w:rsidR="00BD52F7">
              <w:rPr>
                <w:rFonts w:ascii="Times New Roman" w:hAnsi="Times New Roman" w:cs="Times New Roman"/>
                <w:sz w:val="24"/>
                <w:szCs w:val="24"/>
              </w:rPr>
              <w:t>конкуренции</w:t>
            </w:r>
          </w:p>
        </w:tc>
        <w:tc>
          <w:tcPr>
            <w:tcW w:w="1799" w:type="dxa"/>
          </w:tcPr>
          <w:p w:rsidR="00A71050" w:rsidRDefault="00180C10" w:rsidP="00CB0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Экономический отдел</w:t>
            </w:r>
          </w:p>
          <w:p w:rsidR="008A7EDF" w:rsidRDefault="008A7EDF" w:rsidP="00CB0F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EDF" w:rsidRDefault="008A7EDF" w:rsidP="00CB0F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5D3" w:rsidRPr="00391411" w:rsidTr="001A430D">
        <w:tc>
          <w:tcPr>
            <w:tcW w:w="14560" w:type="dxa"/>
            <w:gridSpan w:val="7"/>
          </w:tcPr>
          <w:p w:rsidR="001A25D3" w:rsidRPr="001A25D3" w:rsidRDefault="001A25D3" w:rsidP="001A25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25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Системные мероприятия по развитию конкуренции в Бейском муниципальном  районе Республики Хакасия </w:t>
            </w:r>
          </w:p>
        </w:tc>
      </w:tr>
      <w:tr w:rsidR="006153B4" w:rsidRPr="00391411" w:rsidTr="00FC1C87">
        <w:tc>
          <w:tcPr>
            <w:tcW w:w="516" w:type="dxa"/>
          </w:tcPr>
          <w:p w:rsidR="00394BC0" w:rsidRDefault="00394BC0" w:rsidP="00CB0F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3" w:type="dxa"/>
          </w:tcPr>
          <w:p w:rsidR="00394BC0" w:rsidRDefault="006153B4" w:rsidP="00E876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3078" w:type="dxa"/>
          </w:tcPr>
          <w:p w:rsidR="00394BC0" w:rsidRDefault="006153B4" w:rsidP="00CB0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проблемы, на решение которой направлено мероприятие </w:t>
            </w:r>
          </w:p>
        </w:tc>
        <w:tc>
          <w:tcPr>
            <w:tcW w:w="1972" w:type="dxa"/>
          </w:tcPr>
          <w:p w:rsidR="00394BC0" w:rsidRDefault="006153B4" w:rsidP="006153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Ключевое событие/результат реализации мероприятия</w:t>
            </w:r>
          </w:p>
        </w:tc>
        <w:tc>
          <w:tcPr>
            <w:tcW w:w="1714" w:type="dxa"/>
          </w:tcPr>
          <w:p w:rsidR="00394BC0" w:rsidRDefault="006153B4" w:rsidP="00DC2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3078" w:type="dxa"/>
          </w:tcPr>
          <w:p w:rsidR="00394BC0" w:rsidRDefault="006153B4" w:rsidP="00BD52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документа</w:t>
            </w:r>
          </w:p>
        </w:tc>
        <w:tc>
          <w:tcPr>
            <w:tcW w:w="1799" w:type="dxa"/>
          </w:tcPr>
          <w:p w:rsidR="00394BC0" w:rsidRDefault="006153B4" w:rsidP="00CB0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 мероприятия</w:t>
            </w:r>
          </w:p>
        </w:tc>
      </w:tr>
      <w:tr w:rsidR="006153B4" w:rsidRPr="00391411" w:rsidTr="00FC1C87">
        <w:tc>
          <w:tcPr>
            <w:tcW w:w="516" w:type="dxa"/>
          </w:tcPr>
          <w:p w:rsidR="006153B4" w:rsidRDefault="006153B4" w:rsidP="00CB0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03" w:type="dxa"/>
          </w:tcPr>
          <w:p w:rsidR="006153B4" w:rsidRDefault="006153B4" w:rsidP="00E876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78" w:type="dxa"/>
          </w:tcPr>
          <w:p w:rsidR="006153B4" w:rsidRDefault="006153B4" w:rsidP="00CB0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72" w:type="dxa"/>
          </w:tcPr>
          <w:p w:rsidR="006153B4" w:rsidRDefault="006153B4" w:rsidP="00CB0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14" w:type="dxa"/>
          </w:tcPr>
          <w:p w:rsidR="006153B4" w:rsidRDefault="006153B4" w:rsidP="00DC2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78" w:type="dxa"/>
          </w:tcPr>
          <w:p w:rsidR="006153B4" w:rsidRDefault="006153B4" w:rsidP="00BD52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99" w:type="dxa"/>
          </w:tcPr>
          <w:p w:rsidR="006153B4" w:rsidRDefault="006153B4" w:rsidP="00CB0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394BC0" w:rsidRPr="00391411" w:rsidTr="008853F8">
        <w:tc>
          <w:tcPr>
            <w:tcW w:w="14560" w:type="dxa"/>
            <w:gridSpan w:val="7"/>
          </w:tcPr>
          <w:p w:rsidR="00394BC0" w:rsidRPr="00394BC0" w:rsidRDefault="00394BC0" w:rsidP="00C90A7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Мероприятия, направленные на развитие конкурентоспособности товаров. Работ и услуг субъектов малого и среднего предпринимательства  и соци</w:t>
            </w:r>
            <w:r w:rsidR="00C90A7A">
              <w:rPr>
                <w:rFonts w:ascii="Times New Roman" w:hAnsi="Times New Roman" w:cs="Times New Roman"/>
                <w:sz w:val="24"/>
                <w:szCs w:val="24"/>
              </w:rPr>
              <w:t>ально ориентированных некоммерческих х организаций</w:t>
            </w:r>
          </w:p>
        </w:tc>
      </w:tr>
      <w:tr w:rsidR="006153B4" w:rsidRPr="00391411" w:rsidTr="00FC1C87">
        <w:tc>
          <w:tcPr>
            <w:tcW w:w="516" w:type="dxa"/>
          </w:tcPr>
          <w:p w:rsidR="00394BC0" w:rsidRDefault="00C90A7A" w:rsidP="00CB0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403" w:type="dxa"/>
          </w:tcPr>
          <w:p w:rsidR="00394BC0" w:rsidRDefault="00C90A7A" w:rsidP="005A2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Оказание </w:t>
            </w:r>
            <w:r w:rsidR="005A21A4">
              <w:rPr>
                <w:rFonts w:ascii="Times New Roman" w:hAnsi="Times New Roman" w:cs="Times New Roman"/>
                <w:sz w:val="24"/>
                <w:szCs w:val="24"/>
              </w:rPr>
              <w:t>методической и консультационной помощи субъектам малого и среднего предпринимательства и социально ориентированных некоммерческих организаций по вопросам участия в закупках товаров, работ, услуг</w:t>
            </w:r>
          </w:p>
        </w:tc>
        <w:tc>
          <w:tcPr>
            <w:tcW w:w="3078" w:type="dxa"/>
          </w:tcPr>
          <w:p w:rsidR="00394BC0" w:rsidRDefault="005A21A4" w:rsidP="005A2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Большой объем специализированной информации для нового участника закупок</w:t>
            </w:r>
          </w:p>
        </w:tc>
        <w:tc>
          <w:tcPr>
            <w:tcW w:w="1972" w:type="dxa"/>
          </w:tcPr>
          <w:p w:rsidR="00394BC0" w:rsidRDefault="005A21A4" w:rsidP="00B008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кругл</w:t>
            </w:r>
            <w:r w:rsidR="00B00836">
              <w:rPr>
                <w:rFonts w:ascii="Times New Roman" w:hAnsi="Times New Roman" w:cs="Times New Roman"/>
                <w:sz w:val="24"/>
                <w:szCs w:val="24"/>
              </w:rPr>
              <w:t xml:space="preserve">ых столов, семинаров.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714" w:type="dxa"/>
          </w:tcPr>
          <w:p w:rsidR="00394BC0" w:rsidRDefault="001B518B" w:rsidP="00DC2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 (на постоянной основе)</w:t>
            </w:r>
          </w:p>
        </w:tc>
        <w:tc>
          <w:tcPr>
            <w:tcW w:w="3078" w:type="dxa"/>
          </w:tcPr>
          <w:p w:rsidR="00394BC0" w:rsidRDefault="00B00836" w:rsidP="00BD52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Уведомление о проведение мероприятия</w:t>
            </w:r>
          </w:p>
        </w:tc>
        <w:tc>
          <w:tcPr>
            <w:tcW w:w="1799" w:type="dxa"/>
          </w:tcPr>
          <w:p w:rsidR="00FC1C87" w:rsidRDefault="00FC1C87" w:rsidP="00CB0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закупок администрации Бейского муниципального района Республики Хакасия (далее – отдел закупок)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</w:t>
            </w:r>
          </w:p>
          <w:p w:rsidR="00394BC0" w:rsidRDefault="001B518B" w:rsidP="00CB0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Экономический отдел</w:t>
            </w:r>
          </w:p>
        </w:tc>
      </w:tr>
      <w:tr w:rsidR="006153B4" w:rsidRPr="00391411" w:rsidTr="00FC1C87">
        <w:tc>
          <w:tcPr>
            <w:tcW w:w="516" w:type="dxa"/>
          </w:tcPr>
          <w:p w:rsidR="005A21A4" w:rsidRDefault="00B00836" w:rsidP="00CB0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2403" w:type="dxa"/>
          </w:tcPr>
          <w:p w:rsidR="005A21A4" w:rsidRDefault="00B00836" w:rsidP="00994E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и проведение мероприятий, направленных на установление (снижение) случаев </w:t>
            </w:r>
            <w:r w:rsidR="00994EEC">
              <w:rPr>
                <w:rFonts w:ascii="Times New Roman" w:hAnsi="Times New Roman" w:cs="Times New Roman"/>
                <w:sz w:val="24"/>
                <w:szCs w:val="24"/>
              </w:rPr>
              <w:t xml:space="preserve">применения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закупки у единственного поставщика</w:t>
            </w:r>
            <w:r w:rsidR="00994EEC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образовательными организациями, применение конкурентных процедур</w:t>
            </w:r>
          </w:p>
        </w:tc>
        <w:tc>
          <w:tcPr>
            <w:tcW w:w="3078" w:type="dxa"/>
          </w:tcPr>
          <w:p w:rsidR="005A21A4" w:rsidRDefault="00994EEC" w:rsidP="00994E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Преимущественная закупка услуг по общественному питанию у единственного поставщика </w:t>
            </w:r>
          </w:p>
        </w:tc>
        <w:tc>
          <w:tcPr>
            <w:tcW w:w="1972" w:type="dxa"/>
          </w:tcPr>
          <w:p w:rsidR="005A21A4" w:rsidRDefault="00994EEC" w:rsidP="00994E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Оптимизация закупочных процедур, минимизация закупок у единственного поставщика</w:t>
            </w:r>
          </w:p>
        </w:tc>
        <w:tc>
          <w:tcPr>
            <w:tcW w:w="1714" w:type="dxa"/>
          </w:tcPr>
          <w:p w:rsidR="005A21A4" w:rsidRDefault="00994EEC" w:rsidP="00DC2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 (не позднее 5 числа месяца, следующего за отчетным)</w:t>
            </w:r>
          </w:p>
        </w:tc>
        <w:tc>
          <w:tcPr>
            <w:tcW w:w="3078" w:type="dxa"/>
          </w:tcPr>
          <w:p w:rsidR="005A21A4" w:rsidRDefault="00994EEC" w:rsidP="00BD52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Министерства образов</w:t>
            </w:r>
            <w:r w:rsidR="00635EC1">
              <w:rPr>
                <w:rFonts w:ascii="Times New Roman" w:hAnsi="Times New Roman" w:cs="Times New Roman"/>
                <w:sz w:val="24"/>
                <w:szCs w:val="24"/>
              </w:rPr>
              <w:t>ания и науки Республики Хакасия</w:t>
            </w:r>
          </w:p>
        </w:tc>
        <w:tc>
          <w:tcPr>
            <w:tcW w:w="1799" w:type="dxa"/>
          </w:tcPr>
          <w:p w:rsidR="005A21A4" w:rsidRDefault="00FC1C87" w:rsidP="00635E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закупок</w:t>
            </w:r>
          </w:p>
        </w:tc>
      </w:tr>
      <w:tr w:rsidR="00635EC1" w:rsidRPr="00391411" w:rsidTr="005C19A9">
        <w:tc>
          <w:tcPr>
            <w:tcW w:w="14560" w:type="dxa"/>
            <w:gridSpan w:val="7"/>
          </w:tcPr>
          <w:p w:rsidR="00635EC1" w:rsidRPr="00635EC1" w:rsidRDefault="00635EC1" w:rsidP="00635EC1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Мероприятия, направленные на устранение избыточного государственного и  муниципального регулирования, а так же на снижение административных барьеров</w:t>
            </w:r>
          </w:p>
        </w:tc>
      </w:tr>
      <w:tr w:rsidR="006153B4" w:rsidRPr="00391411" w:rsidTr="00FC1C87">
        <w:tc>
          <w:tcPr>
            <w:tcW w:w="516" w:type="dxa"/>
          </w:tcPr>
          <w:p w:rsidR="000C3A41" w:rsidRDefault="000C3A41" w:rsidP="00FC1C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  <w:r w:rsidR="00FC1C8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03" w:type="dxa"/>
          </w:tcPr>
          <w:p w:rsidR="000C3A41" w:rsidRDefault="000C3A41" w:rsidP="000C3A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проектов нормативных правовых актов на наличие избыточных обязанностей, запретов и ограничений  для субъектов предпринимательской и иной экономической деятельности или соответствующих ограничению конкуренции</w:t>
            </w:r>
          </w:p>
        </w:tc>
        <w:tc>
          <w:tcPr>
            <w:tcW w:w="3078" w:type="dxa"/>
          </w:tcPr>
          <w:p w:rsidR="000C3A41" w:rsidRDefault="000C3A41" w:rsidP="000C3A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 реализации положений Федерального  закона «О защите конкуренции» в проектах актов</w:t>
            </w:r>
          </w:p>
        </w:tc>
        <w:tc>
          <w:tcPr>
            <w:tcW w:w="1972" w:type="dxa"/>
          </w:tcPr>
          <w:p w:rsidR="000C3A41" w:rsidRDefault="000C3A41" w:rsidP="000C3A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Устранение выявленных несоответствий</w:t>
            </w:r>
          </w:p>
        </w:tc>
        <w:tc>
          <w:tcPr>
            <w:tcW w:w="1714" w:type="dxa"/>
          </w:tcPr>
          <w:p w:rsidR="000C3A41" w:rsidRDefault="000C3A41" w:rsidP="00DC2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одного раза в полгода (не позднее 5 числа месяца, следующего за отчетным)</w:t>
            </w:r>
          </w:p>
        </w:tc>
        <w:tc>
          <w:tcPr>
            <w:tcW w:w="3078" w:type="dxa"/>
          </w:tcPr>
          <w:p w:rsidR="000C3A41" w:rsidRDefault="000C3A41" w:rsidP="00BD52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</w:p>
        </w:tc>
        <w:tc>
          <w:tcPr>
            <w:tcW w:w="1799" w:type="dxa"/>
          </w:tcPr>
          <w:p w:rsidR="000C3A41" w:rsidRDefault="000C3A41" w:rsidP="00635E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Юридический отдел</w:t>
            </w:r>
          </w:p>
        </w:tc>
      </w:tr>
      <w:tr w:rsidR="000C3A41" w:rsidRPr="00391411" w:rsidTr="006E6D35">
        <w:tc>
          <w:tcPr>
            <w:tcW w:w="14560" w:type="dxa"/>
            <w:gridSpan w:val="7"/>
          </w:tcPr>
          <w:p w:rsidR="000C3A41" w:rsidRPr="000C3A41" w:rsidRDefault="000C3A41" w:rsidP="000C3A41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Мероприятия, направленные на совершенствование процессов управления государственной и муниципальной собственности в рамках пол</w:t>
            </w:r>
            <w:r w:rsidR="00DF71D5">
              <w:rPr>
                <w:rFonts w:ascii="Times New Roman" w:hAnsi="Times New Roman" w:cs="Times New Roman"/>
                <w:sz w:val="24"/>
                <w:szCs w:val="24"/>
              </w:rPr>
              <w:t>номочий соответствующего органа</w:t>
            </w:r>
          </w:p>
        </w:tc>
      </w:tr>
      <w:tr w:rsidR="006153B4" w:rsidRPr="00391411" w:rsidTr="00FC1C87">
        <w:tc>
          <w:tcPr>
            <w:tcW w:w="516" w:type="dxa"/>
          </w:tcPr>
          <w:p w:rsidR="000C3A41" w:rsidRDefault="00DF71D5" w:rsidP="00CB0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2403" w:type="dxa"/>
          </w:tcPr>
          <w:p w:rsidR="000C3A41" w:rsidRDefault="00DF71D5" w:rsidP="000C3A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Доведение до представителей общественных организаций и предпринимательского сообщества информации о сроках, условиях, необходимых документах</w:t>
            </w:r>
            <w:r w:rsidR="008974FD">
              <w:rPr>
                <w:rFonts w:ascii="Times New Roman" w:hAnsi="Times New Roman" w:cs="Times New Roman"/>
                <w:sz w:val="24"/>
                <w:szCs w:val="24"/>
              </w:rPr>
              <w:t>, возможностях упрощенного предоставления в аренду земельных участков (без проведения торгов)</w:t>
            </w:r>
          </w:p>
        </w:tc>
        <w:tc>
          <w:tcPr>
            <w:tcW w:w="3078" w:type="dxa"/>
          </w:tcPr>
          <w:p w:rsidR="000C3A41" w:rsidRDefault="008974FD" w:rsidP="000C3A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информированности представителей общественных организаций и предпринимательского сообщества</w:t>
            </w:r>
          </w:p>
        </w:tc>
        <w:tc>
          <w:tcPr>
            <w:tcW w:w="1972" w:type="dxa"/>
          </w:tcPr>
          <w:p w:rsidR="000C3A41" w:rsidRDefault="008974FD" w:rsidP="000C3A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количество процедур для получения в аренду земельных участков (без проведения торгов)</w:t>
            </w:r>
          </w:p>
        </w:tc>
        <w:tc>
          <w:tcPr>
            <w:tcW w:w="1714" w:type="dxa"/>
          </w:tcPr>
          <w:p w:rsidR="000C3A41" w:rsidRDefault="008974FD" w:rsidP="00897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 (не позднее 5 числа месяца, следующего за отчетным)</w:t>
            </w:r>
          </w:p>
        </w:tc>
        <w:tc>
          <w:tcPr>
            <w:tcW w:w="3078" w:type="dxa"/>
          </w:tcPr>
          <w:p w:rsidR="000C3A41" w:rsidRDefault="008974FD" w:rsidP="00BD52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</w:p>
        </w:tc>
        <w:tc>
          <w:tcPr>
            <w:tcW w:w="1799" w:type="dxa"/>
          </w:tcPr>
          <w:p w:rsidR="000C3A41" w:rsidRDefault="008974FD" w:rsidP="00635E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КУМИ</w:t>
            </w:r>
          </w:p>
        </w:tc>
      </w:tr>
      <w:tr w:rsidR="006153B4" w:rsidRPr="00391411" w:rsidTr="00FC1C87">
        <w:tc>
          <w:tcPr>
            <w:tcW w:w="516" w:type="dxa"/>
          </w:tcPr>
          <w:p w:rsidR="008974FD" w:rsidRDefault="008974FD" w:rsidP="00897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3.2</w:t>
            </w:r>
          </w:p>
        </w:tc>
        <w:tc>
          <w:tcPr>
            <w:tcW w:w="2403" w:type="dxa"/>
          </w:tcPr>
          <w:p w:rsidR="008974FD" w:rsidRDefault="008974FD" w:rsidP="00897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Доведение до представителей общественных организаций информации о сроках, условиях, возможностях упрощенного предоставления в аренду земельных участков (с проведением торгов)</w:t>
            </w:r>
          </w:p>
        </w:tc>
        <w:tc>
          <w:tcPr>
            <w:tcW w:w="3078" w:type="dxa"/>
          </w:tcPr>
          <w:p w:rsidR="008974FD" w:rsidRDefault="008974FD" w:rsidP="00897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информированности представителей общественных организаций</w:t>
            </w:r>
          </w:p>
        </w:tc>
        <w:tc>
          <w:tcPr>
            <w:tcW w:w="1972" w:type="dxa"/>
          </w:tcPr>
          <w:p w:rsidR="008974FD" w:rsidRDefault="008974FD" w:rsidP="00897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количество процедур для получения в аренду земельных участков (с проведением торгов)</w:t>
            </w:r>
          </w:p>
        </w:tc>
        <w:tc>
          <w:tcPr>
            <w:tcW w:w="1714" w:type="dxa"/>
          </w:tcPr>
          <w:p w:rsidR="008974FD" w:rsidRDefault="00FC1C87" w:rsidP="00897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 (не позднее 5 числа месяца, следующего за отчетным)</w:t>
            </w:r>
          </w:p>
        </w:tc>
        <w:tc>
          <w:tcPr>
            <w:tcW w:w="3078" w:type="dxa"/>
          </w:tcPr>
          <w:p w:rsidR="008974FD" w:rsidRDefault="008974FD" w:rsidP="00897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</w:p>
        </w:tc>
        <w:tc>
          <w:tcPr>
            <w:tcW w:w="1799" w:type="dxa"/>
          </w:tcPr>
          <w:p w:rsidR="008974FD" w:rsidRDefault="008974FD" w:rsidP="00897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КУМИ</w:t>
            </w:r>
          </w:p>
        </w:tc>
      </w:tr>
      <w:tr w:rsidR="008974FD" w:rsidRPr="00391411" w:rsidTr="009D4A83">
        <w:tc>
          <w:tcPr>
            <w:tcW w:w="14560" w:type="dxa"/>
            <w:gridSpan w:val="7"/>
          </w:tcPr>
          <w:p w:rsidR="008974FD" w:rsidRPr="008974FD" w:rsidRDefault="0024716F" w:rsidP="0024716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свободного выбора финансовых услуг (продуктов) для потребителей, недопущение навязывания потребителям невыгодных условий предоставления им финансовых услуг (продуктов), введения их в заблуждение, ограничения их в выборе поставщика финансовых услуг (продуктов) (в частности, недопущение ограничений при осуществлении переводов), например, при выплате заработной платы,  пенсионных и иных выплат, а так де платежей за жилищно-коммунальные услуги.</w:t>
            </w:r>
          </w:p>
        </w:tc>
      </w:tr>
      <w:tr w:rsidR="006153B4" w:rsidRPr="00391411" w:rsidTr="00FC1C87">
        <w:tc>
          <w:tcPr>
            <w:tcW w:w="516" w:type="dxa"/>
          </w:tcPr>
          <w:p w:rsidR="008974FD" w:rsidRDefault="008974FD" w:rsidP="00897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2403" w:type="dxa"/>
          </w:tcPr>
          <w:p w:rsidR="008974FD" w:rsidRDefault="0024716F" w:rsidP="00897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организационно-распорядительных мероприятий, направленных на недопущение препятствование</w:t>
            </w:r>
            <w:r w:rsidR="00CB4DFC">
              <w:rPr>
                <w:rFonts w:ascii="Times New Roman" w:hAnsi="Times New Roman" w:cs="Times New Roman"/>
                <w:sz w:val="24"/>
                <w:szCs w:val="24"/>
              </w:rPr>
              <w:t xml:space="preserve"> в реализации гражданами права выбора организации для получения заработной платы, пенсий и иных социальных выплат</w:t>
            </w:r>
          </w:p>
        </w:tc>
        <w:tc>
          <w:tcPr>
            <w:tcW w:w="3078" w:type="dxa"/>
          </w:tcPr>
          <w:p w:rsidR="008974FD" w:rsidRDefault="00CB4DFC" w:rsidP="00897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Ограничение граждан в выборе кредитной организации для открытия банковского счета для перечисления на него заработной платы, пенсий и иных видов выплат</w:t>
            </w:r>
          </w:p>
        </w:tc>
        <w:tc>
          <w:tcPr>
            <w:tcW w:w="1972" w:type="dxa"/>
          </w:tcPr>
          <w:p w:rsidR="008974FD" w:rsidRDefault="00CB4DFC" w:rsidP="00897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Обеспечены условия для соблюдения прав граждан при выборе (замене) кредитной организации для перечисления заработной платы, пенсий и иных социальных выплат</w:t>
            </w:r>
          </w:p>
        </w:tc>
        <w:tc>
          <w:tcPr>
            <w:tcW w:w="1714" w:type="dxa"/>
          </w:tcPr>
          <w:p w:rsidR="008974FD" w:rsidRDefault="00CB4DFC" w:rsidP="00897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Один раз в полгода (не позднее 5 числа месяца, следующего за отчетным)</w:t>
            </w:r>
          </w:p>
        </w:tc>
        <w:tc>
          <w:tcPr>
            <w:tcW w:w="3078" w:type="dxa"/>
          </w:tcPr>
          <w:p w:rsidR="008974FD" w:rsidRDefault="00CB4DFC" w:rsidP="00897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</w:p>
        </w:tc>
        <w:tc>
          <w:tcPr>
            <w:tcW w:w="1799" w:type="dxa"/>
          </w:tcPr>
          <w:p w:rsidR="008974FD" w:rsidRDefault="00CB4DFC" w:rsidP="00897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Юридический отдел </w:t>
            </w:r>
          </w:p>
        </w:tc>
      </w:tr>
      <w:tr w:rsidR="006153B4" w:rsidRPr="00391411" w:rsidTr="00FC1C87">
        <w:tc>
          <w:tcPr>
            <w:tcW w:w="516" w:type="dxa"/>
          </w:tcPr>
          <w:p w:rsidR="00CB4DFC" w:rsidRDefault="00CB4DFC" w:rsidP="00897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2403" w:type="dxa"/>
          </w:tcPr>
          <w:p w:rsidR="00CB4DFC" w:rsidRDefault="00CB4DFC" w:rsidP="00CB4D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Анализ соглашений (в том числе по «зарплатным»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проектам) между органами государственной власти, органам местного самоуправления и финансовыми организациями на предмет наличия антиконкурентных соглашений</w:t>
            </w:r>
          </w:p>
        </w:tc>
        <w:tc>
          <w:tcPr>
            <w:tcW w:w="3078" w:type="dxa"/>
          </w:tcPr>
          <w:p w:rsidR="00CB4DFC" w:rsidRDefault="007E0EB4" w:rsidP="00897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Предоставление преимущества отдельным финансовым организациям</w:t>
            </w:r>
          </w:p>
        </w:tc>
        <w:tc>
          <w:tcPr>
            <w:tcW w:w="1972" w:type="dxa"/>
          </w:tcPr>
          <w:p w:rsidR="00CB4DFC" w:rsidRDefault="007E0EB4" w:rsidP="00897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Обеспечены условия и возможности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для всех финансовых организаций</w:t>
            </w:r>
          </w:p>
        </w:tc>
        <w:tc>
          <w:tcPr>
            <w:tcW w:w="1714" w:type="dxa"/>
          </w:tcPr>
          <w:p w:rsidR="00CB4DFC" w:rsidRDefault="007E0EB4" w:rsidP="00897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Ежегодно (не позднее 5 числа месяца,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следующего за отчетным)</w:t>
            </w:r>
          </w:p>
        </w:tc>
        <w:tc>
          <w:tcPr>
            <w:tcW w:w="3078" w:type="dxa"/>
          </w:tcPr>
          <w:p w:rsidR="00CB4DFC" w:rsidRDefault="007E0EB4" w:rsidP="00897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Информационные письма, дополнительные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соглашения (при необходимости)</w:t>
            </w:r>
          </w:p>
        </w:tc>
        <w:tc>
          <w:tcPr>
            <w:tcW w:w="1799" w:type="dxa"/>
          </w:tcPr>
          <w:p w:rsidR="00CB4DFC" w:rsidRDefault="007E0EB4" w:rsidP="00897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Юридический отдел</w:t>
            </w:r>
          </w:p>
        </w:tc>
      </w:tr>
      <w:tr w:rsidR="007E0EB4" w:rsidRPr="00391411" w:rsidTr="00B641AF">
        <w:tc>
          <w:tcPr>
            <w:tcW w:w="14560" w:type="dxa"/>
            <w:gridSpan w:val="7"/>
          </w:tcPr>
          <w:p w:rsidR="007E0EB4" w:rsidRPr="007E0EB4" w:rsidRDefault="007E0EB4" w:rsidP="007E0EB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принятия участниками экономической деятельности осознанных решений при использовании финансовых услуг (продуктов, в том числе в рамках повышения финансовой грамотности, включающей инвестиционную, налоговую, пенсионную, бюджетную грамотность и инициативное бюджетирование, а так же цифровой грамотности и киберграмотности</w:t>
            </w:r>
          </w:p>
        </w:tc>
      </w:tr>
      <w:tr w:rsidR="006153B4" w:rsidRPr="00391411" w:rsidTr="00FC1C87">
        <w:tc>
          <w:tcPr>
            <w:tcW w:w="516" w:type="dxa"/>
          </w:tcPr>
          <w:p w:rsidR="007E0EB4" w:rsidRDefault="007E0EB4" w:rsidP="00897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5.1 </w:t>
            </w:r>
          </w:p>
        </w:tc>
        <w:tc>
          <w:tcPr>
            <w:tcW w:w="2403" w:type="dxa"/>
          </w:tcPr>
          <w:p w:rsidR="007E0EB4" w:rsidRDefault="00AB6740" w:rsidP="00CB4D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обучающих мероприятий для различных категорий потребителей финансовых услуг (население, учащиеся, трудовые коллективы, субъекты малого и среднего предпринимательства)</w:t>
            </w:r>
          </w:p>
        </w:tc>
        <w:tc>
          <w:tcPr>
            <w:tcW w:w="3078" w:type="dxa"/>
          </w:tcPr>
          <w:p w:rsidR="007E0EB4" w:rsidRDefault="00AB6740" w:rsidP="00897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 уровень знаний в области услуг финансовых организаций, а так же цифровой грамотности и киберграмотности</w:t>
            </w:r>
          </w:p>
        </w:tc>
        <w:tc>
          <w:tcPr>
            <w:tcW w:w="1972" w:type="dxa"/>
          </w:tcPr>
          <w:p w:rsidR="007E0EB4" w:rsidRDefault="00AB6740" w:rsidP="00897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финансовой грамотности, цифровой грамотности и  киберграмотности потребителям финансовых услуг</w:t>
            </w:r>
          </w:p>
        </w:tc>
        <w:tc>
          <w:tcPr>
            <w:tcW w:w="1714" w:type="dxa"/>
          </w:tcPr>
          <w:p w:rsidR="007E0EB4" w:rsidRDefault="00AB6740" w:rsidP="00897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 (не позднее 5 числа месяца, следующего за отчетным)</w:t>
            </w:r>
          </w:p>
        </w:tc>
        <w:tc>
          <w:tcPr>
            <w:tcW w:w="3078" w:type="dxa"/>
          </w:tcPr>
          <w:p w:rsidR="007E0EB4" w:rsidRDefault="00AB6740" w:rsidP="00897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</w:p>
        </w:tc>
        <w:tc>
          <w:tcPr>
            <w:tcW w:w="1799" w:type="dxa"/>
          </w:tcPr>
          <w:p w:rsidR="007E0EB4" w:rsidRDefault="00AB6740" w:rsidP="00897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Экономический отдел;</w:t>
            </w:r>
          </w:p>
          <w:p w:rsidR="00AB6740" w:rsidRDefault="00AB6740" w:rsidP="00897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Юридический отдел</w:t>
            </w:r>
          </w:p>
        </w:tc>
      </w:tr>
    </w:tbl>
    <w:p w:rsidR="009B072A" w:rsidRDefault="009B072A">
      <w:pPr>
        <w:rPr>
          <w:rFonts w:ascii="Times New Roman" w:hAnsi="Times New Roman" w:cs="Times New Roman"/>
          <w:sz w:val="24"/>
          <w:szCs w:val="24"/>
        </w:rPr>
      </w:pPr>
    </w:p>
    <w:p w:rsidR="008A7EDF" w:rsidRDefault="008A7EDF">
      <w:pPr>
        <w:rPr>
          <w:rFonts w:ascii="Times New Roman" w:hAnsi="Times New Roman" w:cs="Times New Roman"/>
          <w:sz w:val="24"/>
          <w:szCs w:val="24"/>
        </w:rPr>
      </w:pPr>
    </w:p>
    <w:p w:rsidR="008A7EDF" w:rsidRPr="00391411" w:rsidRDefault="008A7EDF">
      <w:pPr>
        <w:rPr>
          <w:rFonts w:ascii="Times New Roman" w:hAnsi="Times New Roman" w:cs="Times New Roman"/>
          <w:sz w:val="24"/>
          <w:szCs w:val="24"/>
        </w:rPr>
      </w:pPr>
    </w:p>
    <w:sectPr w:rsidR="008A7EDF" w:rsidRPr="00391411" w:rsidSect="00274E8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4F09" w:rsidRDefault="003E4F09" w:rsidP="00BF15C8">
      <w:pPr>
        <w:spacing w:after="0" w:line="240" w:lineRule="auto"/>
      </w:pPr>
      <w:r>
        <w:separator/>
      </w:r>
    </w:p>
  </w:endnote>
  <w:endnote w:type="continuationSeparator" w:id="0">
    <w:p w:rsidR="003E4F09" w:rsidRDefault="003E4F09" w:rsidP="00BF15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4F09" w:rsidRDefault="003E4F09" w:rsidP="00BF15C8">
      <w:pPr>
        <w:spacing w:after="0" w:line="240" w:lineRule="auto"/>
      </w:pPr>
      <w:r>
        <w:separator/>
      </w:r>
    </w:p>
  </w:footnote>
  <w:footnote w:type="continuationSeparator" w:id="0">
    <w:p w:rsidR="003E4F09" w:rsidRDefault="003E4F09" w:rsidP="00BF15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6E29A4"/>
    <w:multiLevelType w:val="hybridMultilevel"/>
    <w:tmpl w:val="EA86D7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E445E3"/>
    <w:multiLevelType w:val="hybridMultilevel"/>
    <w:tmpl w:val="4A84FB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294C41"/>
    <w:multiLevelType w:val="hybridMultilevel"/>
    <w:tmpl w:val="30E63224"/>
    <w:lvl w:ilvl="0" w:tplc="616289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41478E"/>
    <w:multiLevelType w:val="hybridMultilevel"/>
    <w:tmpl w:val="4A84FB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032"/>
    <w:rsid w:val="00000E2D"/>
    <w:rsid w:val="000747EB"/>
    <w:rsid w:val="000C3A41"/>
    <w:rsid w:val="000E2D3F"/>
    <w:rsid w:val="00141193"/>
    <w:rsid w:val="00145447"/>
    <w:rsid w:val="00155A7D"/>
    <w:rsid w:val="00180C10"/>
    <w:rsid w:val="00186BD5"/>
    <w:rsid w:val="001A25D3"/>
    <w:rsid w:val="001B518B"/>
    <w:rsid w:val="001D6032"/>
    <w:rsid w:val="002137FA"/>
    <w:rsid w:val="00224A54"/>
    <w:rsid w:val="0024716F"/>
    <w:rsid w:val="002629E0"/>
    <w:rsid w:val="00274E88"/>
    <w:rsid w:val="002F4D3C"/>
    <w:rsid w:val="00391411"/>
    <w:rsid w:val="00394BC0"/>
    <w:rsid w:val="003C7DC4"/>
    <w:rsid w:val="003E4F09"/>
    <w:rsid w:val="003E6537"/>
    <w:rsid w:val="004B0ADC"/>
    <w:rsid w:val="004C080D"/>
    <w:rsid w:val="004D448E"/>
    <w:rsid w:val="004D5B61"/>
    <w:rsid w:val="004F64C0"/>
    <w:rsid w:val="005A21A4"/>
    <w:rsid w:val="005E56CF"/>
    <w:rsid w:val="005F3FE4"/>
    <w:rsid w:val="00610A97"/>
    <w:rsid w:val="006153B4"/>
    <w:rsid w:val="00635EC1"/>
    <w:rsid w:val="006363A5"/>
    <w:rsid w:val="00640284"/>
    <w:rsid w:val="00642626"/>
    <w:rsid w:val="006434E0"/>
    <w:rsid w:val="00661D16"/>
    <w:rsid w:val="006D5A79"/>
    <w:rsid w:val="006F7377"/>
    <w:rsid w:val="00720D2E"/>
    <w:rsid w:val="0072474F"/>
    <w:rsid w:val="007312A9"/>
    <w:rsid w:val="007676E1"/>
    <w:rsid w:val="00767E09"/>
    <w:rsid w:val="00793341"/>
    <w:rsid w:val="007A0441"/>
    <w:rsid w:val="007A6DA0"/>
    <w:rsid w:val="007E0EB4"/>
    <w:rsid w:val="007F455F"/>
    <w:rsid w:val="0081264C"/>
    <w:rsid w:val="00843BA8"/>
    <w:rsid w:val="0085283A"/>
    <w:rsid w:val="008912B8"/>
    <w:rsid w:val="008974FD"/>
    <w:rsid w:val="008A7EDF"/>
    <w:rsid w:val="008B26A2"/>
    <w:rsid w:val="008F0288"/>
    <w:rsid w:val="008F7AFA"/>
    <w:rsid w:val="00905C22"/>
    <w:rsid w:val="00991C90"/>
    <w:rsid w:val="00994EEC"/>
    <w:rsid w:val="009B072A"/>
    <w:rsid w:val="009C0757"/>
    <w:rsid w:val="00A217C5"/>
    <w:rsid w:val="00A71050"/>
    <w:rsid w:val="00A76AAD"/>
    <w:rsid w:val="00AB6740"/>
    <w:rsid w:val="00AD4F54"/>
    <w:rsid w:val="00AD553A"/>
    <w:rsid w:val="00AF76AA"/>
    <w:rsid w:val="00B00836"/>
    <w:rsid w:val="00B25329"/>
    <w:rsid w:val="00BD52F7"/>
    <w:rsid w:val="00BF15C8"/>
    <w:rsid w:val="00C22A48"/>
    <w:rsid w:val="00C90A7A"/>
    <w:rsid w:val="00C91D17"/>
    <w:rsid w:val="00CB0F4A"/>
    <w:rsid w:val="00CB4DFC"/>
    <w:rsid w:val="00CC043E"/>
    <w:rsid w:val="00CF2568"/>
    <w:rsid w:val="00D11E8C"/>
    <w:rsid w:val="00D30141"/>
    <w:rsid w:val="00D53684"/>
    <w:rsid w:val="00D824F6"/>
    <w:rsid w:val="00DA0B4A"/>
    <w:rsid w:val="00DB60CA"/>
    <w:rsid w:val="00DC21A1"/>
    <w:rsid w:val="00DE1682"/>
    <w:rsid w:val="00DF20FA"/>
    <w:rsid w:val="00DF71D5"/>
    <w:rsid w:val="00E00A28"/>
    <w:rsid w:val="00E36F2C"/>
    <w:rsid w:val="00E46208"/>
    <w:rsid w:val="00E8761A"/>
    <w:rsid w:val="00EF0603"/>
    <w:rsid w:val="00FC1C87"/>
    <w:rsid w:val="00FC6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B8E5E"/>
  <w15:chartTrackingRefBased/>
  <w15:docId w15:val="{DD89EA04-188C-42F7-A3BB-73B359FDE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74E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74E88"/>
    <w:pPr>
      <w:ind w:left="720"/>
      <w:contextualSpacing/>
    </w:pPr>
  </w:style>
  <w:style w:type="paragraph" w:styleId="a5">
    <w:name w:val="Title"/>
    <w:basedOn w:val="a"/>
    <w:next w:val="a"/>
    <w:link w:val="a6"/>
    <w:uiPriority w:val="10"/>
    <w:qFormat/>
    <w:rsid w:val="00C22A4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0"/>
    <w:link w:val="a5"/>
    <w:uiPriority w:val="10"/>
    <w:rsid w:val="00C22A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header"/>
    <w:basedOn w:val="a"/>
    <w:link w:val="a8"/>
    <w:uiPriority w:val="99"/>
    <w:unhideWhenUsed/>
    <w:rsid w:val="00BF15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F15C8"/>
  </w:style>
  <w:style w:type="paragraph" w:styleId="a9">
    <w:name w:val="footer"/>
    <w:basedOn w:val="a"/>
    <w:link w:val="aa"/>
    <w:uiPriority w:val="99"/>
    <w:unhideWhenUsed/>
    <w:rsid w:val="00BF15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F15C8"/>
  </w:style>
  <w:style w:type="paragraph" w:styleId="ab">
    <w:name w:val="Balloon Text"/>
    <w:basedOn w:val="a"/>
    <w:link w:val="ac"/>
    <w:uiPriority w:val="99"/>
    <w:semiHidden/>
    <w:unhideWhenUsed/>
    <w:rsid w:val="003E65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3E65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16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678</TotalTime>
  <Pages>15</Pages>
  <Words>3740</Words>
  <Characters>21323</Characters>
  <Application>Microsoft Office Word</Application>
  <DocSecurity>0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Пользователь104</dc:creator>
  <cp:keywords/>
  <dc:description/>
  <cp:lastModifiedBy>Пользователь104</cp:lastModifiedBy>
  <cp:revision>14</cp:revision>
  <cp:lastPrinted>2026-10-08T09:20:00Z</cp:lastPrinted>
  <dcterms:created xsi:type="dcterms:W3CDTF">2026-07-14T06:45:00Z</dcterms:created>
  <dcterms:modified xsi:type="dcterms:W3CDTF">2026-10-08T09:28:00Z</dcterms:modified>
</cp:coreProperties>
</file>